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AD" w:rsidRDefault="008F7AAD" w:rsidP="008F7AAD">
      <w:pPr>
        <w:rPr>
          <w:color w:val="000080"/>
        </w:rPr>
      </w:pPr>
      <w:bookmarkStart w:id="0" w:name="_GoBack"/>
      <w:bookmarkEnd w:id="0"/>
    </w:p>
    <w:p w:rsidR="008F7AAD" w:rsidRDefault="008F7AAD" w:rsidP="008F7AAD">
      <w:pPr>
        <w:jc w:val="center"/>
        <w:rPr>
          <w:color w:val="000000"/>
        </w:rPr>
      </w:pPr>
      <w:r>
        <w:rPr>
          <w:noProof/>
          <w:color w:val="000000"/>
        </w:rPr>
        <w:drawing>
          <wp:inline distT="0" distB="0" distL="0" distR="0">
            <wp:extent cx="1949450" cy="869950"/>
            <wp:effectExtent l="0" t="0" r="0" b="6350"/>
            <wp:docPr id="2" name="Picture 2" descr="uncc 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c logo-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450" cy="869950"/>
                    </a:xfrm>
                    <a:prstGeom prst="rect">
                      <a:avLst/>
                    </a:prstGeom>
                    <a:noFill/>
                    <a:ln>
                      <a:noFill/>
                    </a:ln>
                  </pic:spPr>
                </pic:pic>
              </a:graphicData>
            </a:graphic>
          </wp:inline>
        </w:drawing>
      </w:r>
    </w:p>
    <w:p w:rsidR="008F7AAD" w:rsidRDefault="008F7AAD" w:rsidP="008F7AAD">
      <w:pPr>
        <w:tabs>
          <w:tab w:val="center" w:pos="4680"/>
        </w:tabs>
        <w:jc w:val="center"/>
        <w:rPr>
          <w:b/>
          <w:bCs/>
        </w:rPr>
      </w:pPr>
    </w:p>
    <w:p w:rsidR="008F7AAD" w:rsidRPr="008F7AAD" w:rsidRDefault="00490ECF" w:rsidP="008F7AAD">
      <w:pPr>
        <w:tabs>
          <w:tab w:val="center" w:pos="4680"/>
        </w:tabs>
        <w:jc w:val="center"/>
        <w:rPr>
          <w:b/>
          <w:bCs/>
          <w:sz w:val="22"/>
          <w:szCs w:val="22"/>
        </w:rPr>
      </w:pPr>
      <w:r>
        <w:rPr>
          <w:b/>
          <w:bCs/>
          <w:sz w:val="22"/>
          <w:szCs w:val="22"/>
        </w:rPr>
        <w:t xml:space="preserve">Campus Infrastructure Development – Phase </w:t>
      </w:r>
      <w:r w:rsidR="00E171CA">
        <w:rPr>
          <w:b/>
          <w:bCs/>
          <w:sz w:val="22"/>
          <w:szCs w:val="22"/>
        </w:rPr>
        <w:t>II</w:t>
      </w:r>
      <w:r>
        <w:rPr>
          <w:b/>
          <w:bCs/>
          <w:sz w:val="22"/>
          <w:szCs w:val="22"/>
        </w:rPr>
        <w:t xml:space="preserve"> Campus Wi/Fi</w:t>
      </w:r>
    </w:p>
    <w:p w:rsidR="008F7AAD" w:rsidRPr="008F7AAD" w:rsidRDefault="008F7AAD" w:rsidP="008F7AAD">
      <w:pPr>
        <w:tabs>
          <w:tab w:val="center" w:pos="4680"/>
        </w:tabs>
        <w:jc w:val="center"/>
        <w:rPr>
          <w:b/>
          <w:bCs/>
          <w:sz w:val="22"/>
          <w:szCs w:val="22"/>
        </w:rPr>
      </w:pPr>
    </w:p>
    <w:p w:rsidR="008F7AAD" w:rsidRPr="008F7AAD" w:rsidRDefault="008F7AAD" w:rsidP="008F7AAD">
      <w:pPr>
        <w:tabs>
          <w:tab w:val="center" w:pos="4680"/>
        </w:tabs>
        <w:jc w:val="center"/>
        <w:rPr>
          <w:b/>
          <w:bCs/>
          <w:sz w:val="22"/>
          <w:szCs w:val="22"/>
        </w:rPr>
      </w:pPr>
      <w:r w:rsidRPr="008F7AAD">
        <w:rPr>
          <w:b/>
          <w:bCs/>
          <w:sz w:val="22"/>
          <w:szCs w:val="22"/>
        </w:rPr>
        <w:t xml:space="preserve">CODE </w:t>
      </w:r>
      <w:r w:rsidR="00490ECF">
        <w:rPr>
          <w:b/>
          <w:bCs/>
          <w:sz w:val="22"/>
          <w:szCs w:val="22"/>
        </w:rPr>
        <w:t>41326</w:t>
      </w:r>
      <w:r w:rsidRPr="008F7AAD">
        <w:rPr>
          <w:b/>
          <w:bCs/>
          <w:sz w:val="22"/>
          <w:szCs w:val="22"/>
        </w:rPr>
        <w:t xml:space="preserve"> ITEM </w:t>
      </w:r>
      <w:r w:rsidR="00490ECF">
        <w:rPr>
          <w:b/>
          <w:bCs/>
          <w:sz w:val="22"/>
          <w:szCs w:val="22"/>
        </w:rPr>
        <w:t>307</w:t>
      </w:r>
    </w:p>
    <w:p w:rsidR="008F7AAD" w:rsidRPr="008F7AAD" w:rsidRDefault="008F7AAD" w:rsidP="008F7AAD">
      <w:pPr>
        <w:tabs>
          <w:tab w:val="center" w:pos="4680"/>
        </w:tabs>
        <w:jc w:val="center"/>
        <w:rPr>
          <w:b/>
          <w:bCs/>
          <w:sz w:val="22"/>
          <w:szCs w:val="22"/>
        </w:rPr>
      </w:pPr>
    </w:p>
    <w:p w:rsidR="008F7AAD" w:rsidRDefault="008F7AAD" w:rsidP="008F7AAD">
      <w:pPr>
        <w:tabs>
          <w:tab w:val="center" w:pos="4680"/>
        </w:tabs>
        <w:jc w:val="center"/>
        <w:rPr>
          <w:b/>
          <w:bCs/>
          <w:color w:val="000000"/>
          <w:sz w:val="22"/>
          <w:szCs w:val="22"/>
        </w:rPr>
      </w:pPr>
      <w:r w:rsidRPr="008F7AAD">
        <w:rPr>
          <w:b/>
          <w:bCs/>
          <w:color w:val="000000"/>
          <w:sz w:val="22"/>
          <w:szCs w:val="22"/>
        </w:rPr>
        <w:t>SINGLE-PRIME CONTRACTOR PRE-QUALIFICATION SUBMITTAL</w:t>
      </w:r>
    </w:p>
    <w:p w:rsidR="00F94984" w:rsidRDefault="00F94984" w:rsidP="008F7AAD">
      <w:pPr>
        <w:tabs>
          <w:tab w:val="center" w:pos="4680"/>
        </w:tabs>
        <w:jc w:val="center"/>
        <w:rPr>
          <w:b/>
          <w:bCs/>
          <w:color w:val="000000"/>
          <w:sz w:val="22"/>
          <w:szCs w:val="22"/>
        </w:rPr>
      </w:pPr>
    </w:p>
    <w:p w:rsidR="008F7AAD" w:rsidRPr="008F7AAD" w:rsidRDefault="008F7AAD" w:rsidP="008F7AAD">
      <w:pPr>
        <w:spacing w:line="480" w:lineRule="auto"/>
        <w:jc w:val="both"/>
        <w:rPr>
          <w:b/>
          <w:bCs/>
          <w:sz w:val="22"/>
          <w:szCs w:val="22"/>
        </w:rPr>
      </w:pPr>
      <w:r w:rsidRPr="008F7AAD">
        <w:rPr>
          <w:b/>
          <w:bCs/>
          <w:sz w:val="22"/>
          <w:szCs w:val="22"/>
        </w:rPr>
        <w:t>COMPANY NAME:</w:t>
      </w:r>
      <w:r w:rsidR="00576391">
        <w:rPr>
          <w:b/>
          <w:bCs/>
          <w:sz w:val="22"/>
          <w:szCs w:val="22"/>
        </w:rPr>
        <w:t xml:space="preserve"> </w:t>
      </w:r>
      <w:r w:rsidRPr="008F7AAD">
        <w:rPr>
          <w:b/>
          <w:bCs/>
          <w:sz w:val="22"/>
          <w:szCs w:val="22"/>
        </w:rPr>
        <w:t>________________________________________________</w:t>
      </w:r>
      <w:r w:rsidR="00F94984">
        <w:rPr>
          <w:b/>
          <w:bCs/>
          <w:sz w:val="22"/>
          <w:szCs w:val="22"/>
        </w:rPr>
        <w:t>________</w:t>
      </w:r>
      <w:r w:rsidRPr="008F7AAD">
        <w:rPr>
          <w:b/>
          <w:bCs/>
          <w:sz w:val="22"/>
          <w:szCs w:val="22"/>
        </w:rPr>
        <w:t xml:space="preserve">_ </w:t>
      </w:r>
    </w:p>
    <w:p w:rsidR="00F94984" w:rsidRPr="00F133EA" w:rsidRDefault="008F7AAD" w:rsidP="00F133EA">
      <w:pPr>
        <w:tabs>
          <w:tab w:val="center" w:pos="4680"/>
        </w:tabs>
        <w:spacing w:line="480" w:lineRule="auto"/>
        <w:rPr>
          <w:b/>
          <w:bCs/>
          <w:sz w:val="22"/>
          <w:szCs w:val="22"/>
        </w:rPr>
      </w:pPr>
      <w:r w:rsidRPr="00F94984">
        <w:rPr>
          <w:bCs/>
          <w:sz w:val="22"/>
          <w:szCs w:val="22"/>
        </w:rPr>
        <w:t>Pre-qualification submittals for the</w:t>
      </w:r>
      <w:r w:rsidRPr="008F7AAD">
        <w:rPr>
          <w:b/>
          <w:bCs/>
          <w:sz w:val="22"/>
          <w:szCs w:val="22"/>
        </w:rPr>
        <w:t xml:space="preserve"> </w:t>
      </w:r>
      <w:r w:rsidR="00490ECF">
        <w:rPr>
          <w:b/>
          <w:bCs/>
          <w:sz w:val="22"/>
          <w:szCs w:val="22"/>
        </w:rPr>
        <w:t xml:space="preserve">Campus Infrastructure Development – Phase </w:t>
      </w:r>
      <w:r w:rsidR="00E171CA">
        <w:rPr>
          <w:b/>
          <w:bCs/>
          <w:sz w:val="22"/>
          <w:szCs w:val="22"/>
        </w:rPr>
        <w:t>II</w:t>
      </w:r>
      <w:r w:rsidR="00490ECF">
        <w:rPr>
          <w:b/>
          <w:bCs/>
          <w:sz w:val="22"/>
          <w:szCs w:val="22"/>
        </w:rPr>
        <w:t xml:space="preserve"> Campus Wi/Fi</w:t>
      </w:r>
      <w:r w:rsidR="00F133EA">
        <w:rPr>
          <w:b/>
          <w:bCs/>
          <w:sz w:val="22"/>
          <w:szCs w:val="22"/>
        </w:rPr>
        <w:t xml:space="preserve"> </w:t>
      </w:r>
      <w:r w:rsidRPr="008F7AAD">
        <w:rPr>
          <w:color w:val="000000"/>
          <w:sz w:val="22"/>
          <w:szCs w:val="22"/>
        </w:rPr>
        <w:t xml:space="preserve">project at The University of North Carolina at Charlotte will be </w:t>
      </w:r>
      <w:r w:rsidR="00F94984">
        <w:rPr>
          <w:color w:val="000000"/>
          <w:sz w:val="22"/>
          <w:szCs w:val="22"/>
        </w:rPr>
        <w:t xml:space="preserve">accepted </w:t>
      </w:r>
      <w:r w:rsidRPr="008F7AAD">
        <w:rPr>
          <w:color w:val="000000"/>
          <w:sz w:val="22"/>
          <w:szCs w:val="22"/>
        </w:rPr>
        <w:t xml:space="preserve">no later than </w:t>
      </w:r>
      <w:r w:rsidRPr="008F7AAD">
        <w:rPr>
          <w:b/>
          <w:color w:val="000000"/>
          <w:sz w:val="22"/>
          <w:szCs w:val="22"/>
        </w:rPr>
        <w:t>2:00 PM</w:t>
      </w:r>
      <w:r w:rsidRPr="008F7AAD">
        <w:rPr>
          <w:color w:val="000000"/>
          <w:sz w:val="22"/>
          <w:szCs w:val="22"/>
        </w:rPr>
        <w:t xml:space="preserve"> on </w:t>
      </w:r>
      <w:r w:rsidR="00490ECF">
        <w:rPr>
          <w:b/>
          <w:sz w:val="22"/>
          <w:szCs w:val="22"/>
        </w:rPr>
        <w:t>November 20</w:t>
      </w:r>
      <w:r w:rsidRPr="008F7AAD">
        <w:rPr>
          <w:b/>
          <w:sz w:val="22"/>
          <w:szCs w:val="22"/>
        </w:rPr>
        <w:t>, 2014.</w:t>
      </w:r>
      <w:r w:rsidRPr="008F7AAD">
        <w:rPr>
          <w:color w:val="000000"/>
          <w:sz w:val="22"/>
          <w:szCs w:val="22"/>
        </w:rPr>
        <w:t xml:space="preserve">  </w:t>
      </w:r>
    </w:p>
    <w:p w:rsidR="00E171CA" w:rsidRPr="00E171CA" w:rsidRDefault="00E171CA" w:rsidP="00F133EA">
      <w:pPr>
        <w:tabs>
          <w:tab w:val="center" w:pos="4680"/>
        </w:tabs>
        <w:spacing w:line="480" w:lineRule="auto"/>
        <w:rPr>
          <w:color w:val="000000"/>
          <w:sz w:val="22"/>
          <w:szCs w:val="22"/>
        </w:rPr>
      </w:pPr>
      <w:r w:rsidRPr="00E171CA">
        <w:rPr>
          <w:color w:val="000000"/>
          <w:sz w:val="22"/>
          <w:szCs w:val="22"/>
        </w:rPr>
        <w:t xml:space="preserve">Applicants are to deliver </w:t>
      </w:r>
      <w:r w:rsidR="00F133EA" w:rsidRPr="00F133EA">
        <w:rPr>
          <w:b/>
          <w:color w:val="000000"/>
          <w:sz w:val="22"/>
          <w:szCs w:val="22"/>
          <w:u w:val="single"/>
        </w:rPr>
        <w:t>3</w:t>
      </w:r>
      <w:r w:rsidRPr="00F133EA">
        <w:rPr>
          <w:b/>
          <w:color w:val="000000"/>
          <w:sz w:val="22"/>
          <w:szCs w:val="22"/>
          <w:u w:val="single"/>
        </w:rPr>
        <w:t xml:space="preserve"> (</w:t>
      </w:r>
      <w:r w:rsidR="00F133EA" w:rsidRPr="00F133EA">
        <w:rPr>
          <w:b/>
          <w:color w:val="000000"/>
          <w:sz w:val="22"/>
          <w:szCs w:val="22"/>
          <w:u w:val="single"/>
        </w:rPr>
        <w:t>three</w:t>
      </w:r>
      <w:r w:rsidRPr="00F133EA">
        <w:rPr>
          <w:b/>
          <w:color w:val="000000"/>
          <w:sz w:val="22"/>
          <w:szCs w:val="22"/>
          <w:u w:val="single"/>
        </w:rPr>
        <w:t>)</w:t>
      </w:r>
      <w:r w:rsidRPr="00E171CA">
        <w:rPr>
          <w:color w:val="000000"/>
          <w:sz w:val="22"/>
          <w:szCs w:val="22"/>
        </w:rPr>
        <w:t xml:space="preserve"> complete copies of the submittal, along with one electronic copy in pdf format (CD, DVD, USB drive, etc. attached to a print submittal).  Each hard copy should be bound together as a document and the digital submission should be assembled into a single file.  Please provide a copy of your Safety Manual and HUB Plan as separate digital files.</w:t>
      </w:r>
    </w:p>
    <w:p w:rsidR="00186428" w:rsidRPr="008F7AAD" w:rsidRDefault="00186428" w:rsidP="00F133EA">
      <w:pPr>
        <w:tabs>
          <w:tab w:val="center" w:pos="4680"/>
        </w:tabs>
        <w:spacing w:line="480" w:lineRule="auto"/>
        <w:rPr>
          <w:color w:val="000000"/>
          <w:sz w:val="22"/>
          <w:szCs w:val="22"/>
        </w:rPr>
      </w:pPr>
      <w:r w:rsidRPr="008F7AAD">
        <w:rPr>
          <w:color w:val="000000"/>
          <w:sz w:val="22"/>
          <w:szCs w:val="22"/>
        </w:rPr>
        <w:t>This submittal form is being provided to all interested contractors who possess a current North</w:t>
      </w:r>
      <w:r w:rsidR="00F133EA">
        <w:rPr>
          <w:color w:val="000000"/>
          <w:sz w:val="22"/>
          <w:szCs w:val="22"/>
        </w:rPr>
        <w:t xml:space="preserve"> </w:t>
      </w:r>
      <w:r w:rsidRPr="008F7AAD">
        <w:rPr>
          <w:color w:val="000000"/>
          <w:sz w:val="22"/>
          <w:szCs w:val="22"/>
        </w:rPr>
        <w:t>Carolina Contractor’s license.</w:t>
      </w:r>
    </w:p>
    <w:p w:rsidR="00F94984" w:rsidRPr="00DE2CA9" w:rsidRDefault="00F94984" w:rsidP="00F133EA">
      <w:pPr>
        <w:spacing w:after="60"/>
        <w:rPr>
          <w:color w:val="000000"/>
          <w:sz w:val="22"/>
          <w:szCs w:val="22"/>
        </w:rPr>
      </w:pPr>
      <w:r w:rsidRPr="00DE2CA9">
        <w:rPr>
          <w:color w:val="000000"/>
          <w:sz w:val="22"/>
          <w:szCs w:val="22"/>
        </w:rPr>
        <w:t xml:space="preserve">DIRECT INQUIRIES ABOUT THE PROJECT TO:  </w:t>
      </w:r>
    </w:p>
    <w:p w:rsidR="00F94984" w:rsidRPr="008F7AAD" w:rsidRDefault="00F94984" w:rsidP="00F133EA">
      <w:pPr>
        <w:tabs>
          <w:tab w:val="left" w:pos="2160"/>
        </w:tabs>
        <w:spacing w:after="60"/>
        <w:ind w:left="360"/>
        <w:rPr>
          <w:color w:val="000000"/>
          <w:sz w:val="22"/>
          <w:szCs w:val="22"/>
        </w:rPr>
      </w:pPr>
      <w:r>
        <w:rPr>
          <w:color w:val="000000"/>
          <w:sz w:val="22"/>
          <w:szCs w:val="22"/>
        </w:rPr>
        <w:t xml:space="preserve">         </w:t>
      </w:r>
      <w:r w:rsidRPr="008F7AAD">
        <w:rPr>
          <w:color w:val="000000"/>
          <w:sz w:val="22"/>
          <w:szCs w:val="22"/>
        </w:rPr>
        <w:t>Designer:</w:t>
      </w:r>
      <w:r w:rsidRPr="008F7AAD">
        <w:rPr>
          <w:color w:val="000000"/>
          <w:sz w:val="22"/>
          <w:szCs w:val="22"/>
        </w:rPr>
        <w:tab/>
      </w:r>
      <w:r w:rsidR="00490ECF">
        <w:rPr>
          <w:color w:val="000000"/>
          <w:sz w:val="22"/>
          <w:szCs w:val="22"/>
        </w:rPr>
        <w:t>Jim Duller</w:t>
      </w:r>
    </w:p>
    <w:p w:rsidR="00F94984" w:rsidRPr="008F7AAD" w:rsidRDefault="00F94984" w:rsidP="00F133EA">
      <w:pPr>
        <w:tabs>
          <w:tab w:val="left" w:pos="2160"/>
        </w:tabs>
        <w:spacing w:after="60"/>
        <w:ind w:left="360"/>
        <w:rPr>
          <w:color w:val="000000"/>
          <w:sz w:val="22"/>
          <w:szCs w:val="22"/>
        </w:rPr>
      </w:pPr>
      <w:r>
        <w:rPr>
          <w:color w:val="000000"/>
          <w:sz w:val="22"/>
          <w:szCs w:val="22"/>
        </w:rPr>
        <w:t xml:space="preserve"> </w:t>
      </w:r>
      <w:r w:rsidRPr="008F7AAD">
        <w:rPr>
          <w:color w:val="000000"/>
          <w:sz w:val="22"/>
          <w:szCs w:val="22"/>
        </w:rPr>
        <w:t xml:space="preserve">  </w:t>
      </w:r>
      <w:r>
        <w:rPr>
          <w:color w:val="000000"/>
          <w:sz w:val="22"/>
          <w:szCs w:val="22"/>
        </w:rPr>
        <w:t xml:space="preserve"> </w:t>
      </w:r>
      <w:r w:rsidRPr="008F7AAD">
        <w:rPr>
          <w:color w:val="000000"/>
          <w:sz w:val="22"/>
          <w:szCs w:val="22"/>
        </w:rPr>
        <w:t xml:space="preserve">            Firm: </w:t>
      </w:r>
      <w:r w:rsidRPr="008F7AAD">
        <w:rPr>
          <w:color w:val="000000"/>
          <w:sz w:val="22"/>
          <w:szCs w:val="22"/>
        </w:rPr>
        <w:tab/>
      </w:r>
      <w:r w:rsidR="00490ECF">
        <w:rPr>
          <w:color w:val="000000"/>
          <w:sz w:val="22"/>
          <w:szCs w:val="22"/>
        </w:rPr>
        <w:t>Clark-Nexsen</w:t>
      </w:r>
    </w:p>
    <w:p w:rsidR="00F94984" w:rsidRPr="008F7AAD" w:rsidRDefault="00F94984" w:rsidP="00F133EA">
      <w:pPr>
        <w:tabs>
          <w:tab w:val="left" w:pos="2160"/>
        </w:tabs>
        <w:spacing w:after="60"/>
        <w:rPr>
          <w:color w:val="000000"/>
          <w:sz w:val="22"/>
          <w:szCs w:val="22"/>
        </w:rPr>
      </w:pPr>
      <w:r w:rsidRPr="008F7AAD">
        <w:rPr>
          <w:color w:val="000000"/>
          <w:sz w:val="22"/>
          <w:szCs w:val="22"/>
        </w:rPr>
        <w:t xml:space="preserve">Telephone Number:  </w:t>
      </w:r>
      <w:r w:rsidRPr="008F7AAD">
        <w:rPr>
          <w:color w:val="000000"/>
          <w:sz w:val="22"/>
          <w:szCs w:val="22"/>
        </w:rPr>
        <w:tab/>
        <w:t>704-</w:t>
      </w:r>
      <w:r w:rsidR="00490ECF">
        <w:rPr>
          <w:color w:val="000000"/>
          <w:sz w:val="22"/>
          <w:szCs w:val="22"/>
        </w:rPr>
        <w:t>377-8800</w:t>
      </w:r>
    </w:p>
    <w:p w:rsidR="00F94984" w:rsidRDefault="00F94984" w:rsidP="00F133EA">
      <w:pPr>
        <w:tabs>
          <w:tab w:val="left" w:pos="2160"/>
        </w:tabs>
        <w:spacing w:after="60"/>
        <w:ind w:left="360"/>
        <w:rPr>
          <w:color w:val="000000"/>
          <w:sz w:val="22"/>
          <w:szCs w:val="22"/>
        </w:rPr>
      </w:pPr>
      <w:r w:rsidRPr="008F7AAD">
        <w:rPr>
          <w:color w:val="000000"/>
          <w:sz w:val="22"/>
          <w:szCs w:val="22"/>
        </w:rPr>
        <w:t xml:space="preserve">               Email:  </w:t>
      </w:r>
      <w:r w:rsidRPr="008F7AAD">
        <w:rPr>
          <w:color w:val="000000"/>
          <w:sz w:val="22"/>
          <w:szCs w:val="22"/>
        </w:rPr>
        <w:tab/>
      </w:r>
      <w:r w:rsidR="00490ECF">
        <w:rPr>
          <w:color w:val="000000"/>
          <w:sz w:val="22"/>
          <w:szCs w:val="22"/>
        </w:rPr>
        <w:t>jduller@ClarkNexsen.com</w:t>
      </w:r>
    </w:p>
    <w:p w:rsidR="00F133EA" w:rsidRDefault="00F133EA" w:rsidP="008F7AAD">
      <w:pPr>
        <w:rPr>
          <w:b/>
          <w:sz w:val="22"/>
          <w:szCs w:val="22"/>
        </w:rPr>
      </w:pPr>
    </w:p>
    <w:p w:rsidR="008F7AAD" w:rsidRPr="008F7AAD" w:rsidRDefault="008F7AAD" w:rsidP="008F7AAD">
      <w:pPr>
        <w:rPr>
          <w:b/>
          <w:sz w:val="22"/>
          <w:szCs w:val="22"/>
        </w:rPr>
      </w:pPr>
      <w:r w:rsidRPr="008F7AAD">
        <w:rPr>
          <w:b/>
          <w:sz w:val="22"/>
          <w:szCs w:val="22"/>
        </w:rPr>
        <w:t xml:space="preserve">Submittals need to ensure that the following information is addressed for the items listed below:   </w:t>
      </w:r>
    </w:p>
    <w:p w:rsidR="008F7AAD" w:rsidRPr="008F7AAD" w:rsidRDefault="008F7AAD" w:rsidP="008F7AAD">
      <w:pPr>
        <w:rPr>
          <w:b/>
          <w:sz w:val="22"/>
          <w:szCs w:val="22"/>
        </w:rPr>
      </w:pPr>
    </w:p>
    <w:p w:rsidR="008F7AAD" w:rsidRPr="008F7AAD" w:rsidRDefault="008F7AAD" w:rsidP="008F7AAD">
      <w:pPr>
        <w:rPr>
          <w:b/>
          <w:sz w:val="22"/>
          <w:szCs w:val="22"/>
        </w:rPr>
      </w:pPr>
      <w:r w:rsidRPr="008F7AAD">
        <w:rPr>
          <w:b/>
          <w:sz w:val="22"/>
          <w:szCs w:val="22"/>
        </w:rPr>
        <w:t xml:space="preserve">Insurance – 1. g. </w:t>
      </w:r>
    </w:p>
    <w:p w:rsidR="008F7AAD" w:rsidRPr="008F7AAD" w:rsidRDefault="008F7AAD" w:rsidP="008F7AAD">
      <w:pPr>
        <w:rPr>
          <w:color w:val="FF0000"/>
          <w:sz w:val="22"/>
          <w:szCs w:val="22"/>
        </w:rPr>
      </w:pPr>
      <w:r w:rsidRPr="008F7AAD">
        <w:rPr>
          <w:color w:val="FF0000"/>
          <w:sz w:val="22"/>
          <w:szCs w:val="22"/>
        </w:rPr>
        <w:t xml:space="preserve">If your insurance certificate does not indicate Builder’s </w:t>
      </w:r>
      <w:r w:rsidR="00F133EA">
        <w:rPr>
          <w:color w:val="FF0000"/>
          <w:sz w:val="22"/>
          <w:szCs w:val="22"/>
        </w:rPr>
        <w:t>R</w:t>
      </w:r>
      <w:r w:rsidRPr="008F7AAD">
        <w:rPr>
          <w:color w:val="FF0000"/>
          <w:sz w:val="22"/>
          <w:szCs w:val="22"/>
        </w:rPr>
        <w:t xml:space="preserve">isk is currently in effect have you attached documentation from your insurance agent or insurance company indicating that you can get Builder’s Risk at the full insurable value of the entire work site?  </w:t>
      </w:r>
      <w:r w:rsidRPr="008F7AAD">
        <w:rPr>
          <w:color w:val="FF0000"/>
          <w:sz w:val="22"/>
          <w:szCs w:val="22"/>
        </w:rPr>
        <w:sym w:font="Symbol" w:char="F0F0"/>
      </w:r>
      <w:r w:rsidRPr="008F7AAD">
        <w:rPr>
          <w:color w:val="FF0000"/>
          <w:sz w:val="22"/>
          <w:szCs w:val="22"/>
        </w:rPr>
        <w:t xml:space="preserve"> Yes  </w:t>
      </w:r>
      <w:r w:rsidRPr="008F7AAD">
        <w:rPr>
          <w:color w:val="FF0000"/>
          <w:sz w:val="22"/>
          <w:szCs w:val="22"/>
        </w:rPr>
        <w:sym w:font="Symbol" w:char="F0F0"/>
      </w:r>
      <w:r w:rsidRPr="008F7AAD">
        <w:rPr>
          <w:color w:val="FF0000"/>
          <w:sz w:val="22"/>
          <w:szCs w:val="22"/>
        </w:rPr>
        <w:t xml:space="preserve"> No</w:t>
      </w:r>
    </w:p>
    <w:p w:rsidR="008F7AAD" w:rsidRPr="008F7AAD" w:rsidRDefault="008F7AAD" w:rsidP="008F7AAD">
      <w:pPr>
        <w:pStyle w:val="ListParagraph"/>
        <w:ind w:left="0"/>
        <w:rPr>
          <w:i/>
          <w:color w:val="FF0000"/>
          <w:sz w:val="22"/>
          <w:szCs w:val="22"/>
        </w:rPr>
      </w:pPr>
    </w:p>
    <w:p w:rsidR="008F7AAD" w:rsidRPr="008F7AAD" w:rsidRDefault="008F7AAD" w:rsidP="008F7AAD">
      <w:pPr>
        <w:pStyle w:val="ListParagraph"/>
        <w:ind w:left="0"/>
        <w:rPr>
          <w:b/>
          <w:sz w:val="22"/>
          <w:szCs w:val="22"/>
        </w:rPr>
      </w:pPr>
      <w:r w:rsidRPr="008F7AAD">
        <w:rPr>
          <w:b/>
          <w:sz w:val="22"/>
          <w:szCs w:val="22"/>
        </w:rPr>
        <w:t xml:space="preserve">Workload – 2. c. (1) </w:t>
      </w:r>
    </w:p>
    <w:p w:rsidR="008F7AAD" w:rsidRPr="008F7AAD" w:rsidRDefault="008F7AAD" w:rsidP="008F7AAD">
      <w:pPr>
        <w:pStyle w:val="ListParagraph"/>
        <w:ind w:left="0"/>
        <w:rPr>
          <w:color w:val="FF0000"/>
          <w:sz w:val="22"/>
          <w:szCs w:val="22"/>
        </w:rPr>
      </w:pPr>
      <w:r w:rsidRPr="008F7AAD">
        <w:rPr>
          <w:color w:val="FF0000"/>
          <w:sz w:val="22"/>
          <w:szCs w:val="22"/>
        </w:rPr>
        <w:t>How many projects does the office that will be managing this project currently have under contract or in progress and what is their total dollar value?</w:t>
      </w:r>
    </w:p>
    <w:p w:rsidR="008F7AAD" w:rsidRPr="008F7AAD" w:rsidRDefault="008F7AAD" w:rsidP="008F7AAD">
      <w:pPr>
        <w:pStyle w:val="ListParagraph"/>
        <w:ind w:left="0"/>
        <w:rPr>
          <w:i/>
          <w:color w:val="FF0000"/>
          <w:sz w:val="22"/>
          <w:szCs w:val="22"/>
        </w:rPr>
      </w:pPr>
    </w:p>
    <w:p w:rsidR="008F7AAD" w:rsidRPr="008F7AAD" w:rsidRDefault="008F7AAD" w:rsidP="008F7AAD">
      <w:pPr>
        <w:pStyle w:val="ListParagraph"/>
        <w:ind w:left="0"/>
        <w:rPr>
          <w:b/>
          <w:sz w:val="22"/>
          <w:szCs w:val="22"/>
        </w:rPr>
      </w:pPr>
      <w:r w:rsidRPr="008F7AAD">
        <w:rPr>
          <w:b/>
          <w:sz w:val="22"/>
          <w:szCs w:val="22"/>
        </w:rPr>
        <w:t>Staff Availability – 3. b. (3)</w:t>
      </w:r>
    </w:p>
    <w:p w:rsidR="004F3144" w:rsidRPr="008F7AAD" w:rsidRDefault="008F7AAD" w:rsidP="00F133EA">
      <w:pPr>
        <w:pStyle w:val="ListParagraph"/>
        <w:ind w:left="0"/>
        <w:rPr>
          <w:sz w:val="22"/>
          <w:szCs w:val="22"/>
        </w:rPr>
      </w:pPr>
      <w:r w:rsidRPr="008F7AAD">
        <w:rPr>
          <w:color w:val="FF0000"/>
          <w:sz w:val="22"/>
          <w:szCs w:val="22"/>
        </w:rPr>
        <w:t xml:space="preserve">Based on the current workload of the office that will be managing this project, explain which personnel will be available for this project.    </w:t>
      </w:r>
    </w:p>
    <w:sectPr w:rsidR="004F3144" w:rsidRPr="008F7AAD" w:rsidSect="00F133EA">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AD"/>
    <w:rsid w:val="00034FEF"/>
    <w:rsid w:val="00186428"/>
    <w:rsid w:val="001E4231"/>
    <w:rsid w:val="003A3BF0"/>
    <w:rsid w:val="00490ECF"/>
    <w:rsid w:val="004B5BC8"/>
    <w:rsid w:val="00576391"/>
    <w:rsid w:val="005F1347"/>
    <w:rsid w:val="006C391C"/>
    <w:rsid w:val="008F7AAD"/>
    <w:rsid w:val="00996212"/>
    <w:rsid w:val="00BB7BCB"/>
    <w:rsid w:val="00DE2CA9"/>
    <w:rsid w:val="00E171CA"/>
    <w:rsid w:val="00F133EA"/>
    <w:rsid w:val="00F25833"/>
    <w:rsid w:val="00F9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7A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semiHidden/>
    <w:unhideWhenUsed/>
    <w:qFormat/>
    <w:rsid w:val="008F7AA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AA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semiHidden/>
    <w:rsid w:val="008F7AAD"/>
    <w:rPr>
      <w:rFonts w:ascii="Times New Roman" w:eastAsia="Times New Roman" w:hAnsi="Times New Roman" w:cs="Times New Roman"/>
      <w:b/>
      <w:bCs/>
      <w:sz w:val="32"/>
      <w:szCs w:val="24"/>
    </w:rPr>
  </w:style>
  <w:style w:type="character" w:styleId="Hyperlink">
    <w:name w:val="Hyperlink"/>
    <w:semiHidden/>
    <w:unhideWhenUsed/>
    <w:rsid w:val="008F7AAD"/>
    <w:rPr>
      <w:color w:val="0000FF"/>
      <w:u w:val="single"/>
    </w:rPr>
  </w:style>
  <w:style w:type="paragraph" w:styleId="ListParagraph">
    <w:name w:val="List Paragraph"/>
    <w:basedOn w:val="Normal"/>
    <w:uiPriority w:val="34"/>
    <w:qFormat/>
    <w:rsid w:val="008F7AAD"/>
    <w:pPr>
      <w:ind w:left="720"/>
    </w:pPr>
  </w:style>
  <w:style w:type="paragraph" w:styleId="BalloonText">
    <w:name w:val="Balloon Text"/>
    <w:basedOn w:val="Normal"/>
    <w:link w:val="BalloonTextChar"/>
    <w:uiPriority w:val="99"/>
    <w:semiHidden/>
    <w:unhideWhenUsed/>
    <w:rsid w:val="008F7AAD"/>
    <w:rPr>
      <w:rFonts w:ascii="Tahoma" w:hAnsi="Tahoma" w:cs="Tahoma"/>
      <w:sz w:val="16"/>
      <w:szCs w:val="16"/>
    </w:rPr>
  </w:style>
  <w:style w:type="character" w:customStyle="1" w:styleId="BalloonTextChar">
    <w:name w:val="Balloon Text Char"/>
    <w:basedOn w:val="DefaultParagraphFont"/>
    <w:link w:val="BalloonText"/>
    <w:uiPriority w:val="99"/>
    <w:semiHidden/>
    <w:rsid w:val="008F7A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7A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semiHidden/>
    <w:unhideWhenUsed/>
    <w:qFormat/>
    <w:rsid w:val="008F7AA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AA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semiHidden/>
    <w:rsid w:val="008F7AAD"/>
    <w:rPr>
      <w:rFonts w:ascii="Times New Roman" w:eastAsia="Times New Roman" w:hAnsi="Times New Roman" w:cs="Times New Roman"/>
      <w:b/>
      <w:bCs/>
      <w:sz w:val="32"/>
      <w:szCs w:val="24"/>
    </w:rPr>
  </w:style>
  <w:style w:type="character" w:styleId="Hyperlink">
    <w:name w:val="Hyperlink"/>
    <w:semiHidden/>
    <w:unhideWhenUsed/>
    <w:rsid w:val="008F7AAD"/>
    <w:rPr>
      <w:color w:val="0000FF"/>
      <w:u w:val="single"/>
    </w:rPr>
  </w:style>
  <w:style w:type="paragraph" w:styleId="ListParagraph">
    <w:name w:val="List Paragraph"/>
    <w:basedOn w:val="Normal"/>
    <w:uiPriority w:val="34"/>
    <w:qFormat/>
    <w:rsid w:val="008F7AAD"/>
    <w:pPr>
      <w:ind w:left="720"/>
    </w:pPr>
  </w:style>
  <w:style w:type="paragraph" w:styleId="BalloonText">
    <w:name w:val="Balloon Text"/>
    <w:basedOn w:val="Normal"/>
    <w:link w:val="BalloonTextChar"/>
    <w:uiPriority w:val="99"/>
    <w:semiHidden/>
    <w:unhideWhenUsed/>
    <w:rsid w:val="008F7AAD"/>
    <w:rPr>
      <w:rFonts w:ascii="Tahoma" w:hAnsi="Tahoma" w:cs="Tahoma"/>
      <w:sz w:val="16"/>
      <w:szCs w:val="16"/>
    </w:rPr>
  </w:style>
  <w:style w:type="character" w:customStyle="1" w:styleId="BalloonTextChar">
    <w:name w:val="Balloon Text Char"/>
    <w:basedOn w:val="DefaultParagraphFont"/>
    <w:link w:val="BalloonText"/>
    <w:uiPriority w:val="99"/>
    <w:semiHidden/>
    <w:rsid w:val="008F7A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9064">
      <w:bodyDiv w:val="1"/>
      <w:marLeft w:val="0"/>
      <w:marRight w:val="0"/>
      <w:marTop w:val="0"/>
      <w:marBottom w:val="0"/>
      <w:divBdr>
        <w:top w:val="none" w:sz="0" w:space="0" w:color="auto"/>
        <w:left w:val="none" w:sz="0" w:space="0" w:color="auto"/>
        <w:bottom w:val="none" w:sz="0" w:space="0" w:color="auto"/>
        <w:right w:val="none" w:sz="0" w:space="0" w:color="auto"/>
      </w:divBdr>
    </w:div>
    <w:div w:id="14261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2014-10-21T14:10:00Z</cp:lastPrinted>
  <dcterms:created xsi:type="dcterms:W3CDTF">2014-10-21T17:50:00Z</dcterms:created>
  <dcterms:modified xsi:type="dcterms:W3CDTF">2014-10-21T17:50:00Z</dcterms:modified>
</cp:coreProperties>
</file>