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A9" w:rsidRPr="00CA61CA" w:rsidRDefault="003F4FEC" w:rsidP="00811742">
      <w:pPr>
        <w:spacing w:after="0" w:line="240" w:lineRule="auto"/>
        <w:jc w:val="center"/>
        <w:rPr>
          <w:rFonts w:ascii="Times New Roman" w:hAnsi="Times New Roman" w:cs="Times New Roman"/>
          <w:b/>
        </w:rPr>
      </w:pPr>
      <w:r w:rsidRPr="00CA61CA">
        <w:rPr>
          <w:rFonts w:ascii="Times New Roman" w:hAnsi="Times New Roman" w:cs="Times New Roman"/>
          <w:b/>
        </w:rPr>
        <w:t>U</w:t>
      </w:r>
      <w:r w:rsidR="009948A2" w:rsidRPr="00CA61CA">
        <w:rPr>
          <w:rFonts w:ascii="Times New Roman" w:hAnsi="Times New Roman" w:cs="Times New Roman"/>
          <w:b/>
        </w:rPr>
        <w:t>niversity of North Carolina Charlotte</w:t>
      </w:r>
    </w:p>
    <w:p w:rsidR="009948A2" w:rsidRPr="00CA61CA" w:rsidRDefault="009948A2" w:rsidP="00811742">
      <w:pPr>
        <w:spacing w:after="0" w:line="240" w:lineRule="auto"/>
        <w:jc w:val="center"/>
        <w:rPr>
          <w:rFonts w:ascii="Times New Roman" w:hAnsi="Times New Roman" w:cs="Times New Roman"/>
          <w:b/>
        </w:rPr>
      </w:pPr>
      <w:r w:rsidRPr="00CA61CA">
        <w:rPr>
          <w:rFonts w:ascii="Times New Roman" w:hAnsi="Times New Roman" w:cs="Times New Roman"/>
          <w:b/>
        </w:rPr>
        <w:t>Residence Hall Phase XIV</w:t>
      </w:r>
    </w:p>
    <w:p w:rsidR="009948A2" w:rsidRPr="00CA61CA" w:rsidRDefault="009948A2" w:rsidP="00811742">
      <w:pPr>
        <w:spacing w:after="0" w:line="240" w:lineRule="auto"/>
        <w:jc w:val="center"/>
        <w:rPr>
          <w:rFonts w:ascii="Times New Roman" w:hAnsi="Times New Roman" w:cs="Times New Roman"/>
          <w:b/>
        </w:rPr>
      </w:pPr>
      <w:r w:rsidRPr="00CA61CA">
        <w:rPr>
          <w:rFonts w:ascii="Times New Roman" w:hAnsi="Times New Roman" w:cs="Times New Roman"/>
          <w:b/>
        </w:rPr>
        <w:t>Request for Prequalification</w:t>
      </w:r>
    </w:p>
    <w:p w:rsidR="009948A2" w:rsidRPr="00CA61CA" w:rsidRDefault="00811742" w:rsidP="00811742">
      <w:pPr>
        <w:spacing w:after="0" w:line="240" w:lineRule="auto"/>
        <w:jc w:val="center"/>
        <w:rPr>
          <w:rFonts w:ascii="Times New Roman" w:hAnsi="Times New Roman" w:cs="Times New Roman"/>
          <w:b/>
        </w:rPr>
      </w:pPr>
      <w:r w:rsidRPr="00CA61CA">
        <w:rPr>
          <w:rFonts w:ascii="Times New Roman" w:hAnsi="Times New Roman" w:cs="Times New Roman"/>
          <w:b/>
        </w:rPr>
        <w:t>And</w:t>
      </w:r>
    </w:p>
    <w:p w:rsidR="009948A2" w:rsidRPr="00CA61CA" w:rsidRDefault="009948A2" w:rsidP="00811742">
      <w:pPr>
        <w:spacing w:after="0" w:line="240" w:lineRule="auto"/>
        <w:jc w:val="center"/>
        <w:rPr>
          <w:rFonts w:ascii="Times New Roman" w:hAnsi="Times New Roman" w:cs="Times New Roman"/>
          <w:b/>
        </w:rPr>
      </w:pPr>
      <w:r w:rsidRPr="00CA61CA">
        <w:rPr>
          <w:rFonts w:ascii="Times New Roman" w:hAnsi="Times New Roman" w:cs="Times New Roman"/>
          <w:b/>
        </w:rPr>
        <w:t>Project Information &amp; Vendor Outreach Session</w:t>
      </w:r>
    </w:p>
    <w:p w:rsidR="009948A2" w:rsidRPr="00CA61CA" w:rsidRDefault="00EA633B" w:rsidP="00811742">
      <w:pPr>
        <w:spacing w:after="0" w:line="240" w:lineRule="auto"/>
        <w:jc w:val="center"/>
        <w:rPr>
          <w:rFonts w:ascii="Times New Roman" w:hAnsi="Times New Roman" w:cs="Times New Roman"/>
          <w:b/>
        </w:rPr>
      </w:pPr>
      <w:r>
        <w:rPr>
          <w:rFonts w:ascii="Times New Roman" w:hAnsi="Times New Roman" w:cs="Times New Roman"/>
          <w:b/>
        </w:rPr>
        <w:t>Remaining Bid</w:t>
      </w:r>
      <w:r w:rsidR="009948A2" w:rsidRPr="00CA61CA">
        <w:rPr>
          <w:rFonts w:ascii="Times New Roman" w:hAnsi="Times New Roman" w:cs="Times New Roman"/>
          <w:b/>
        </w:rPr>
        <w:t xml:space="preserve"> Package</w:t>
      </w:r>
      <w:r w:rsidR="00811742" w:rsidRPr="00CA61CA">
        <w:rPr>
          <w:rFonts w:ascii="Times New Roman" w:hAnsi="Times New Roman" w:cs="Times New Roman"/>
          <w:b/>
        </w:rPr>
        <w:t>s</w:t>
      </w:r>
      <w:r w:rsidR="009948A2" w:rsidRPr="00CA61CA">
        <w:rPr>
          <w:rFonts w:ascii="Times New Roman" w:hAnsi="Times New Roman" w:cs="Times New Roman"/>
          <w:b/>
        </w:rPr>
        <w:t xml:space="preserve"> </w:t>
      </w:r>
    </w:p>
    <w:p w:rsidR="00811742" w:rsidRPr="00CA61CA" w:rsidRDefault="00811742" w:rsidP="009948A2">
      <w:pPr>
        <w:rPr>
          <w:rFonts w:ascii="Times New Roman" w:hAnsi="Times New Roman" w:cs="Times New Roman"/>
        </w:rPr>
      </w:pPr>
    </w:p>
    <w:p w:rsidR="0090537B" w:rsidRPr="00CA61CA" w:rsidRDefault="0090537B" w:rsidP="0090537B">
      <w:pPr>
        <w:spacing w:after="0"/>
        <w:rPr>
          <w:rFonts w:ascii="Times New Roman" w:hAnsi="Times New Roman" w:cs="Times New Roman"/>
          <w:b/>
          <w:u w:val="single"/>
        </w:rPr>
      </w:pPr>
      <w:r w:rsidRPr="00CA61CA">
        <w:rPr>
          <w:rFonts w:ascii="Times New Roman" w:hAnsi="Times New Roman" w:cs="Times New Roman"/>
          <w:b/>
          <w:u w:val="single"/>
        </w:rPr>
        <w:t xml:space="preserve">Request for Prequalification: </w:t>
      </w:r>
    </w:p>
    <w:p w:rsidR="00CA61CA" w:rsidRDefault="002F212A" w:rsidP="0090537B">
      <w:pPr>
        <w:spacing w:after="0"/>
        <w:rPr>
          <w:rFonts w:ascii="Times New Roman" w:hAnsi="Times New Roman" w:cs="Times New Roman"/>
        </w:rPr>
      </w:pPr>
      <w:r w:rsidRPr="00CA61CA">
        <w:rPr>
          <w:rFonts w:ascii="Times New Roman" w:hAnsi="Times New Roman" w:cs="Times New Roman"/>
        </w:rPr>
        <w:t xml:space="preserve">Rodgers will accept job specific </w:t>
      </w:r>
      <w:r w:rsidR="00AD16CF">
        <w:rPr>
          <w:rFonts w:ascii="Times New Roman" w:hAnsi="Times New Roman" w:cs="Times New Roman"/>
        </w:rPr>
        <w:t>1</w:t>
      </w:r>
      <w:r w:rsidR="00AD16CF" w:rsidRPr="00AD16CF">
        <w:rPr>
          <w:rFonts w:ascii="Times New Roman" w:hAnsi="Times New Roman" w:cs="Times New Roman"/>
          <w:vertAlign w:val="superscript"/>
        </w:rPr>
        <w:t>st</w:t>
      </w:r>
      <w:r w:rsidR="00AD16CF">
        <w:rPr>
          <w:rFonts w:ascii="Times New Roman" w:hAnsi="Times New Roman" w:cs="Times New Roman"/>
        </w:rPr>
        <w:t xml:space="preserve"> Tier Trade C</w:t>
      </w:r>
      <w:r w:rsidRPr="00CA61CA">
        <w:rPr>
          <w:rFonts w:ascii="Times New Roman" w:hAnsi="Times New Roman" w:cs="Times New Roman"/>
        </w:rPr>
        <w:t xml:space="preserve">ontractor prequalification applications for the University of North Carolina Charlotte - Residence Hall </w:t>
      </w:r>
      <w:r w:rsidRPr="00E23CC8">
        <w:rPr>
          <w:rFonts w:ascii="Times New Roman" w:hAnsi="Times New Roman" w:cs="Times New Roman"/>
        </w:rPr>
        <w:t>Phase XIV proj</w:t>
      </w:r>
      <w:r w:rsidR="00534F8F" w:rsidRPr="00E23CC8">
        <w:rPr>
          <w:rFonts w:ascii="Times New Roman" w:hAnsi="Times New Roman" w:cs="Times New Roman"/>
        </w:rPr>
        <w:t>ect</w:t>
      </w:r>
      <w:r w:rsidR="00EA633B" w:rsidRPr="00E23CC8">
        <w:rPr>
          <w:rFonts w:ascii="Times New Roman" w:hAnsi="Times New Roman" w:cs="Times New Roman"/>
        </w:rPr>
        <w:t xml:space="preserve"> remaining bid packages</w:t>
      </w:r>
      <w:r w:rsidRPr="00E23CC8">
        <w:rPr>
          <w:rFonts w:ascii="Times New Roman" w:hAnsi="Times New Roman" w:cs="Times New Roman"/>
        </w:rPr>
        <w:t>.  The prequalification deadline f</w:t>
      </w:r>
      <w:r w:rsidR="00365C47" w:rsidRPr="00E23CC8">
        <w:rPr>
          <w:rFonts w:ascii="Times New Roman" w:hAnsi="Times New Roman" w:cs="Times New Roman"/>
        </w:rPr>
        <w:t xml:space="preserve">or submission is no later than </w:t>
      </w:r>
      <w:r w:rsidR="00E23CC8" w:rsidRPr="0068419F">
        <w:rPr>
          <w:rFonts w:ascii="Times New Roman" w:hAnsi="Times New Roman" w:cs="Times New Roman"/>
          <w:b/>
        </w:rPr>
        <w:t xml:space="preserve">April </w:t>
      </w:r>
      <w:r w:rsidR="00C812C0">
        <w:rPr>
          <w:rFonts w:ascii="Times New Roman" w:hAnsi="Times New Roman" w:cs="Times New Roman"/>
          <w:b/>
        </w:rPr>
        <w:t>2</w:t>
      </w:r>
      <w:bookmarkStart w:id="0" w:name="_GoBack"/>
      <w:bookmarkEnd w:id="0"/>
      <w:r w:rsidR="001B5891" w:rsidRPr="0068419F">
        <w:rPr>
          <w:rFonts w:ascii="Times New Roman" w:hAnsi="Times New Roman" w:cs="Times New Roman"/>
          <w:b/>
        </w:rPr>
        <w:t>, 2015</w:t>
      </w:r>
      <w:r w:rsidR="00365C47" w:rsidRPr="0068419F">
        <w:rPr>
          <w:rFonts w:ascii="Times New Roman" w:hAnsi="Times New Roman" w:cs="Times New Roman"/>
          <w:b/>
        </w:rPr>
        <w:t xml:space="preserve"> by 5</w:t>
      </w:r>
      <w:r w:rsidR="00594435" w:rsidRPr="0068419F">
        <w:rPr>
          <w:rFonts w:ascii="Times New Roman" w:hAnsi="Times New Roman" w:cs="Times New Roman"/>
          <w:b/>
        </w:rPr>
        <w:t>:00 PM.</w:t>
      </w:r>
      <w:r w:rsidR="00594435" w:rsidRPr="00CA61CA">
        <w:rPr>
          <w:rFonts w:ascii="Times New Roman" w:hAnsi="Times New Roman" w:cs="Times New Roman"/>
        </w:rPr>
        <w:t xml:space="preserve"> </w:t>
      </w:r>
    </w:p>
    <w:p w:rsidR="0090537B" w:rsidRPr="00CA61CA" w:rsidRDefault="00594435" w:rsidP="0090537B">
      <w:pPr>
        <w:spacing w:after="0"/>
        <w:rPr>
          <w:rFonts w:ascii="Times New Roman" w:hAnsi="Times New Roman" w:cs="Times New Roman"/>
          <w:b/>
          <w:u w:val="single"/>
        </w:rPr>
      </w:pPr>
      <w:r w:rsidRPr="00CA61CA">
        <w:rPr>
          <w:rFonts w:ascii="Times New Roman" w:hAnsi="Times New Roman" w:cs="Times New Roman"/>
        </w:rPr>
        <w:t xml:space="preserve"> </w:t>
      </w:r>
    </w:p>
    <w:p w:rsidR="0090537B" w:rsidRPr="00CA61CA" w:rsidRDefault="00EA633B" w:rsidP="0090537B">
      <w:pPr>
        <w:rPr>
          <w:rFonts w:ascii="Times New Roman" w:hAnsi="Times New Roman" w:cs="Times New Roman"/>
        </w:rPr>
      </w:pPr>
      <w:r>
        <w:rPr>
          <w:rFonts w:ascii="Times New Roman" w:hAnsi="Times New Roman" w:cs="Times New Roman"/>
          <w:b/>
        </w:rPr>
        <w:t>Remaining Bid</w:t>
      </w:r>
      <w:r w:rsidR="0090537B" w:rsidRPr="00CA61CA">
        <w:rPr>
          <w:rFonts w:ascii="Times New Roman" w:hAnsi="Times New Roman" w:cs="Times New Roman"/>
          <w:b/>
        </w:rPr>
        <w:t xml:space="preserve"> Package</w:t>
      </w:r>
      <w:r w:rsidR="00365C47">
        <w:rPr>
          <w:rFonts w:ascii="Times New Roman" w:hAnsi="Times New Roman" w:cs="Times New Roman"/>
          <w:b/>
        </w:rPr>
        <w:t>s</w:t>
      </w:r>
      <w:r>
        <w:rPr>
          <w:rFonts w:ascii="Times New Roman" w:hAnsi="Times New Roman" w:cs="Times New Roman"/>
        </w:rPr>
        <w:t>: 02L Landscape/Irrigation, 02M Hardscape/Site Assemblies, 04A Masonry/Architectural Cast Stone, 05A Miscellaneous Steel/Stairs and Handrails, 06D Cabinetry/Casework/Countertops, 07A Roofing and Accessories, 07C Fireproofing, 08A Glass Assemblies, 08B Doors and Hardware, 08C Service Doors, 08D Elevator Smoke Guards, 09A Drywall Assemblies/Metal Roof Trusses/Acoustical Assemblies, 09D Hard Tile, 09E Flooring and Carpet, 09F Painting, 10A Building Appurtenances, 10B Signage, 10C Operable Partitions, 10D Wire Shelving, 11D Residential Appliances, 12AWindow Treatments, 14A Elevators, 14C Trash chutes, 15A Fire Protection, 15C Plumbing, 15D HVAC, 16A Electrical</w:t>
      </w:r>
      <w:r w:rsidR="0090537B" w:rsidRPr="00CA61CA">
        <w:rPr>
          <w:rFonts w:ascii="Times New Roman" w:hAnsi="Times New Roman" w:cs="Times New Roman"/>
        </w:rPr>
        <w:t>.</w:t>
      </w:r>
    </w:p>
    <w:p w:rsidR="009948A2" w:rsidRDefault="002F212A" w:rsidP="0079329E">
      <w:pPr>
        <w:spacing w:line="240" w:lineRule="auto"/>
        <w:rPr>
          <w:rFonts w:ascii="Times New Roman" w:hAnsi="Times New Roman" w:cs="Times New Roman"/>
        </w:rPr>
      </w:pPr>
      <w:r w:rsidRPr="00CA61CA">
        <w:rPr>
          <w:rFonts w:ascii="Times New Roman" w:hAnsi="Times New Roman" w:cs="Times New Roman"/>
        </w:rPr>
        <w:t xml:space="preserve">Prequalification </w:t>
      </w:r>
      <w:r w:rsidR="00365C47">
        <w:rPr>
          <w:rFonts w:ascii="Times New Roman" w:hAnsi="Times New Roman" w:cs="Times New Roman"/>
        </w:rPr>
        <w:t>applications may be obtained at</w:t>
      </w:r>
      <w:r w:rsidRPr="00CA61CA">
        <w:rPr>
          <w:rFonts w:ascii="Times New Roman" w:hAnsi="Times New Roman" w:cs="Times New Roman"/>
        </w:rPr>
        <w:t xml:space="preserve"> </w:t>
      </w:r>
      <w:hyperlink r:id="rId4" w:history="1">
        <w:r w:rsidRPr="00CA61CA">
          <w:rPr>
            <w:rStyle w:val="Hyperlink"/>
            <w:rFonts w:ascii="Times New Roman" w:hAnsi="Times New Roman" w:cs="Times New Roman"/>
          </w:rPr>
          <w:t>http://facilities.uncc.edu/advertisements</w:t>
        </w:r>
      </w:hyperlink>
      <w:r w:rsidR="00365C47">
        <w:rPr>
          <w:rFonts w:ascii="Times New Roman" w:hAnsi="Times New Roman" w:cs="Times New Roman"/>
        </w:rPr>
        <w:t xml:space="preserve"> or </w:t>
      </w:r>
      <w:hyperlink r:id="rId5" w:history="1">
        <w:r w:rsidR="00365C47" w:rsidRPr="000B712E">
          <w:rPr>
            <w:rStyle w:val="Hyperlink"/>
            <w:rFonts w:ascii="Times New Roman" w:hAnsi="Times New Roman" w:cs="Times New Roman"/>
          </w:rPr>
          <w:t>www.rodgersbuilders.com</w:t>
        </w:r>
      </w:hyperlink>
      <w:r w:rsidR="00365C47">
        <w:rPr>
          <w:rFonts w:ascii="Times New Roman" w:hAnsi="Times New Roman" w:cs="Times New Roman"/>
        </w:rPr>
        <w:t xml:space="preserve">.  </w:t>
      </w:r>
      <w:r w:rsidR="00594435" w:rsidRPr="00CA61CA">
        <w:rPr>
          <w:rFonts w:ascii="Times New Roman" w:hAnsi="Times New Roman" w:cs="Times New Roman"/>
        </w:rPr>
        <w:t>P</w:t>
      </w:r>
      <w:r w:rsidR="0090537B" w:rsidRPr="00CA61CA">
        <w:rPr>
          <w:rFonts w:ascii="Times New Roman" w:hAnsi="Times New Roman" w:cs="Times New Roman"/>
        </w:rPr>
        <w:t xml:space="preserve">requalification applications should be submitted </w:t>
      </w:r>
      <w:r w:rsidR="00594435" w:rsidRPr="00CA61CA">
        <w:rPr>
          <w:rFonts w:ascii="Times New Roman" w:hAnsi="Times New Roman" w:cs="Times New Roman"/>
        </w:rPr>
        <w:t xml:space="preserve">to William Satterfield, Risk Manager, </w:t>
      </w:r>
      <w:proofErr w:type="gramStart"/>
      <w:r w:rsidR="00594435" w:rsidRPr="00CA61CA">
        <w:rPr>
          <w:rFonts w:ascii="Times New Roman" w:hAnsi="Times New Roman" w:cs="Times New Roman"/>
        </w:rPr>
        <w:t>Rodgers</w:t>
      </w:r>
      <w:proofErr w:type="gramEnd"/>
      <w:r w:rsidR="00594435" w:rsidRPr="00CA61CA">
        <w:rPr>
          <w:rFonts w:ascii="Times New Roman" w:hAnsi="Times New Roman" w:cs="Times New Roman"/>
        </w:rPr>
        <w:t xml:space="preserve"> </w:t>
      </w:r>
      <w:r w:rsidR="0090537B" w:rsidRPr="00CA61CA">
        <w:rPr>
          <w:rFonts w:ascii="Times New Roman" w:hAnsi="Times New Roman" w:cs="Times New Roman"/>
        </w:rPr>
        <w:t xml:space="preserve">via email </w:t>
      </w:r>
      <w:r w:rsidR="00594435" w:rsidRPr="00CA61CA">
        <w:rPr>
          <w:rFonts w:ascii="Times New Roman" w:hAnsi="Times New Roman" w:cs="Times New Roman"/>
        </w:rPr>
        <w:t xml:space="preserve">at </w:t>
      </w:r>
      <w:hyperlink r:id="rId6" w:history="1">
        <w:r w:rsidR="00594435" w:rsidRPr="00CA61CA">
          <w:rPr>
            <w:rStyle w:val="Hyperlink"/>
            <w:rFonts w:ascii="Times New Roman" w:hAnsi="Times New Roman" w:cs="Times New Roman"/>
          </w:rPr>
          <w:t>wsatterfield@rodgersbuilders.com</w:t>
        </w:r>
      </w:hyperlink>
      <w:r w:rsidR="00594435" w:rsidRPr="00CA61CA">
        <w:rPr>
          <w:rFonts w:ascii="Times New Roman" w:hAnsi="Times New Roman" w:cs="Times New Roman"/>
        </w:rPr>
        <w:t xml:space="preserve"> or mailed to Attn: William Satterfield, Risk Manager, Rodgers, Post Office Box 18446, Charlotte, NC  28218 or hand delivered to Rodgers Corporate Office, 5701 N. Sharon Amity Road, Charlotte, NC  28215.</w:t>
      </w:r>
    </w:p>
    <w:p w:rsidR="0068419F" w:rsidRDefault="0068419F" w:rsidP="0068419F">
      <w:r>
        <w:rPr>
          <w:b/>
          <w:sz w:val="24"/>
          <w:szCs w:val="24"/>
        </w:rPr>
        <w:t xml:space="preserve">Note:  </w:t>
      </w:r>
      <w:r>
        <w:rPr>
          <w:rFonts w:ascii="Times New Roman" w:eastAsia="Times New Roman" w:hAnsi="Times New Roman" w:cs="Times New Roman"/>
          <w:b/>
          <w:sz w:val="24"/>
          <w:szCs w:val="24"/>
        </w:rPr>
        <w:t xml:space="preserve">Prequalification for this project will comply with the State of North Carolina Prequalification Policy (attached) in accordance with North Carolina Session Law 2014-42.  Please ensure the form is filled out completely and that all requested information is included as prequalification scores </w:t>
      </w:r>
      <w:r>
        <w:rPr>
          <w:rFonts w:ascii="Times New Roman" w:eastAsia="Times New Roman" w:hAnsi="Times New Roman" w:cs="Times New Roman"/>
          <w:b/>
          <w:i/>
          <w:sz w:val="24"/>
          <w:szCs w:val="24"/>
        </w:rPr>
        <w:t>will be</w:t>
      </w:r>
      <w:r>
        <w:rPr>
          <w:rFonts w:ascii="Times New Roman" w:eastAsia="Times New Roman" w:hAnsi="Times New Roman" w:cs="Times New Roman"/>
          <w:b/>
          <w:sz w:val="24"/>
          <w:szCs w:val="24"/>
        </w:rPr>
        <w:t xml:space="preserve"> determined by your initial response to this requirement.</w:t>
      </w:r>
    </w:p>
    <w:p w:rsidR="00B67852" w:rsidRPr="00CA61CA" w:rsidRDefault="00F56A20" w:rsidP="009948A2">
      <w:pPr>
        <w:rPr>
          <w:rFonts w:ascii="Times New Roman" w:hAnsi="Times New Roman" w:cs="Times New Roman"/>
        </w:rPr>
      </w:pPr>
      <w:r w:rsidRPr="00CA61CA">
        <w:rPr>
          <w:rFonts w:ascii="Times New Roman" w:hAnsi="Times New Roman" w:cs="Times New Roman"/>
        </w:rPr>
        <w:t xml:space="preserve">The CM and Owner reserve the right to reject any and all </w:t>
      </w:r>
      <w:r w:rsidR="0090537B" w:rsidRPr="00CA61CA">
        <w:rPr>
          <w:rFonts w:ascii="Times New Roman" w:hAnsi="Times New Roman" w:cs="Times New Roman"/>
        </w:rPr>
        <w:t>prequalification</w:t>
      </w:r>
      <w:r w:rsidR="00F46043">
        <w:rPr>
          <w:rFonts w:ascii="Times New Roman" w:hAnsi="Times New Roman" w:cs="Times New Roman"/>
        </w:rPr>
        <w:t xml:space="preserve"> submittals</w:t>
      </w:r>
      <w:r w:rsidRPr="00CA61CA">
        <w:rPr>
          <w:rFonts w:ascii="Times New Roman" w:hAnsi="Times New Roman" w:cs="Times New Roman"/>
        </w:rPr>
        <w:t xml:space="preserve">.  </w:t>
      </w:r>
      <w:r w:rsidR="00B67852" w:rsidRPr="00CA61CA">
        <w:rPr>
          <w:rFonts w:ascii="Times New Roman" w:hAnsi="Times New Roman" w:cs="Times New Roman"/>
        </w:rPr>
        <w:t>Applicants must be duly licensed in the State of North Carolina</w:t>
      </w:r>
      <w:r w:rsidRPr="00CA61CA">
        <w:rPr>
          <w:rFonts w:ascii="Times New Roman" w:hAnsi="Times New Roman" w:cs="Times New Roman"/>
        </w:rPr>
        <w:t xml:space="preserve">. </w:t>
      </w:r>
    </w:p>
    <w:p w:rsidR="00CA61CA" w:rsidRDefault="00CA61CA" w:rsidP="0079329E">
      <w:pPr>
        <w:spacing w:after="0" w:line="240" w:lineRule="auto"/>
        <w:rPr>
          <w:rFonts w:ascii="Times New Roman" w:hAnsi="Times New Roman" w:cs="Times New Roman"/>
        </w:rPr>
      </w:pPr>
      <w:r w:rsidRPr="00CA61CA">
        <w:rPr>
          <w:rFonts w:ascii="Times New Roman" w:hAnsi="Times New Roman" w:cs="Times New Roman"/>
        </w:rPr>
        <w:t>Bid, Performance and Payment Bonds are waived for Trade Packages under $500,000, with the exception of the building envelope Trade Packages.  If submitting on multiple Trade Packages and the aggregate of the packages meets or exceeds $500,000, a Bid, Payment and Performance Bond will be required for each Trade Package.</w:t>
      </w:r>
    </w:p>
    <w:p w:rsidR="0079329E" w:rsidRPr="00CA61CA" w:rsidRDefault="0079329E" w:rsidP="0079329E">
      <w:pPr>
        <w:spacing w:after="0" w:line="240" w:lineRule="auto"/>
        <w:rPr>
          <w:rFonts w:ascii="Times New Roman" w:hAnsi="Times New Roman" w:cs="Times New Roman"/>
        </w:rPr>
      </w:pPr>
    </w:p>
    <w:p w:rsidR="0068419F" w:rsidRPr="0068419F" w:rsidRDefault="0068419F" w:rsidP="0068419F">
      <w:pPr>
        <w:pStyle w:val="CommentText"/>
        <w:rPr>
          <w:rFonts w:ascii="Times New Roman" w:hAnsi="Times New Roman" w:cs="Times New Roman"/>
          <w:sz w:val="22"/>
          <w:szCs w:val="22"/>
        </w:rPr>
      </w:pPr>
      <w:r w:rsidRPr="0068419F">
        <w:rPr>
          <w:rFonts w:ascii="Times New Roman" w:hAnsi="Times New Roman" w:cs="Times New Roman"/>
          <w:sz w:val="22"/>
          <w:szCs w:val="22"/>
        </w:rPr>
        <w:t>Minority and women-owned firms are encouraged to submit as 1</w:t>
      </w:r>
      <w:r w:rsidRPr="0068419F">
        <w:rPr>
          <w:rFonts w:ascii="Times New Roman" w:hAnsi="Times New Roman" w:cs="Times New Roman"/>
          <w:sz w:val="22"/>
          <w:szCs w:val="22"/>
          <w:vertAlign w:val="superscript"/>
        </w:rPr>
        <w:t>st</w:t>
      </w:r>
      <w:r w:rsidRPr="0068419F">
        <w:rPr>
          <w:rFonts w:ascii="Times New Roman" w:hAnsi="Times New Roman" w:cs="Times New Roman"/>
          <w:sz w:val="22"/>
          <w:szCs w:val="22"/>
        </w:rPr>
        <w:t xml:space="preserve"> tier subcontractors</w:t>
      </w:r>
      <w:r>
        <w:rPr>
          <w:rFonts w:ascii="Times New Roman" w:hAnsi="Times New Roman" w:cs="Times New Roman"/>
          <w:sz w:val="22"/>
          <w:szCs w:val="22"/>
        </w:rPr>
        <w:t xml:space="preserve"> and</w:t>
      </w:r>
      <w:r w:rsidR="0099632C">
        <w:rPr>
          <w:rFonts w:ascii="Times New Roman" w:hAnsi="Times New Roman" w:cs="Times New Roman"/>
          <w:sz w:val="22"/>
          <w:szCs w:val="22"/>
        </w:rPr>
        <w:t>/or seek 2</w:t>
      </w:r>
      <w:r w:rsidR="0099632C" w:rsidRPr="0099632C">
        <w:rPr>
          <w:rFonts w:ascii="Times New Roman" w:hAnsi="Times New Roman" w:cs="Times New Roman"/>
          <w:sz w:val="22"/>
          <w:szCs w:val="22"/>
          <w:vertAlign w:val="superscript"/>
        </w:rPr>
        <w:t>nd</w:t>
      </w:r>
      <w:r w:rsidR="0099632C">
        <w:rPr>
          <w:rFonts w:ascii="Times New Roman" w:hAnsi="Times New Roman" w:cs="Times New Roman"/>
          <w:sz w:val="22"/>
          <w:szCs w:val="22"/>
        </w:rPr>
        <w:t xml:space="preserve"> tier subcontracting opportunities on this project.  </w:t>
      </w:r>
      <w:r w:rsidRPr="0068419F">
        <w:rPr>
          <w:rFonts w:ascii="Times New Roman" w:hAnsi="Times New Roman" w:cs="Times New Roman"/>
          <w:sz w:val="22"/>
          <w:szCs w:val="22"/>
        </w:rPr>
        <w:t xml:space="preserve">  </w:t>
      </w:r>
    </w:p>
    <w:p w:rsidR="00594435" w:rsidRPr="00CA61CA" w:rsidRDefault="00B67852" w:rsidP="006B0EFD">
      <w:pPr>
        <w:spacing w:after="0" w:line="240" w:lineRule="auto"/>
        <w:rPr>
          <w:rFonts w:ascii="Times New Roman" w:hAnsi="Times New Roman" w:cs="Times New Roman"/>
        </w:rPr>
      </w:pPr>
      <w:r w:rsidRPr="00CA61CA">
        <w:rPr>
          <w:rFonts w:ascii="Times New Roman" w:hAnsi="Times New Roman" w:cs="Times New Roman"/>
          <w:b/>
        </w:rPr>
        <w:t>Project</w:t>
      </w:r>
      <w:r w:rsidRPr="00CA61CA">
        <w:rPr>
          <w:rFonts w:ascii="Times New Roman" w:hAnsi="Times New Roman" w:cs="Times New Roman"/>
        </w:rPr>
        <w:t>: University of North Carolina Charlotte – Residence Hall Phase XIV</w:t>
      </w:r>
    </w:p>
    <w:p w:rsidR="00B67852" w:rsidRPr="00CA61CA" w:rsidRDefault="00B67852" w:rsidP="006B0EFD">
      <w:pPr>
        <w:spacing w:after="0" w:line="240" w:lineRule="auto"/>
        <w:rPr>
          <w:rFonts w:ascii="Times New Roman" w:hAnsi="Times New Roman" w:cs="Times New Roman"/>
        </w:rPr>
      </w:pPr>
      <w:r w:rsidRPr="00CA61CA">
        <w:rPr>
          <w:rFonts w:ascii="Times New Roman" w:hAnsi="Times New Roman" w:cs="Times New Roman"/>
          <w:b/>
        </w:rPr>
        <w:t>Project Narrative</w:t>
      </w:r>
      <w:r w:rsidRPr="00CA61CA">
        <w:rPr>
          <w:rFonts w:ascii="Times New Roman" w:hAnsi="Times New Roman" w:cs="Times New Roman"/>
        </w:rPr>
        <w:t xml:space="preserve">: </w:t>
      </w:r>
      <w:r w:rsidR="006B0EFD" w:rsidRPr="00CA61CA">
        <w:rPr>
          <w:rFonts w:ascii="Times New Roman" w:hAnsi="Times New Roman" w:cs="Times New Roman"/>
        </w:rPr>
        <w:t xml:space="preserve">Approximately </w:t>
      </w:r>
      <w:r w:rsidR="003560B8">
        <w:rPr>
          <w:rFonts w:ascii="Times New Roman" w:hAnsi="Times New Roman" w:cs="Times New Roman"/>
        </w:rPr>
        <w:t>159,493</w:t>
      </w:r>
      <w:r w:rsidR="006B0EFD" w:rsidRPr="00CA61CA">
        <w:rPr>
          <w:rFonts w:ascii="Times New Roman" w:hAnsi="Times New Roman" w:cs="Times New Roman"/>
        </w:rPr>
        <w:t xml:space="preserve"> SF residence hall building consisti</w:t>
      </w:r>
      <w:r w:rsidR="003560B8">
        <w:rPr>
          <w:rFonts w:ascii="Times New Roman" w:hAnsi="Times New Roman" w:cs="Times New Roman"/>
        </w:rPr>
        <w:t>ng of 440</w:t>
      </w:r>
      <w:r w:rsidR="006B0EFD" w:rsidRPr="00CA61CA">
        <w:rPr>
          <w:rFonts w:ascii="Times New Roman" w:hAnsi="Times New Roman" w:cs="Times New Roman"/>
        </w:rPr>
        <w:t xml:space="preserve"> beds in suite configuration.  The residence hall will also include meeting, laundry and multi-purpose rooms on each </w:t>
      </w:r>
      <w:r w:rsidR="006B0EFD" w:rsidRPr="00CA61CA">
        <w:rPr>
          <w:rFonts w:ascii="Times New Roman" w:hAnsi="Times New Roman" w:cs="Times New Roman"/>
        </w:rPr>
        <w:lastRenderedPageBreak/>
        <w:t>level.  The building exterior will utilize brick and pre-cast concrete as is typical for this campus and will be located in the area of MSU Lot and Sanford Hall in South Village.</w:t>
      </w:r>
    </w:p>
    <w:p w:rsidR="006B0EFD" w:rsidRPr="00CA61CA" w:rsidRDefault="006B0EFD" w:rsidP="006B0EFD">
      <w:pPr>
        <w:spacing w:after="0" w:line="240" w:lineRule="auto"/>
        <w:rPr>
          <w:rFonts w:ascii="Times New Roman" w:hAnsi="Times New Roman" w:cs="Times New Roman"/>
        </w:rPr>
      </w:pPr>
      <w:r w:rsidRPr="00CA61CA">
        <w:rPr>
          <w:rFonts w:ascii="Times New Roman" w:hAnsi="Times New Roman" w:cs="Times New Roman"/>
          <w:b/>
        </w:rPr>
        <w:t>Owner</w:t>
      </w:r>
      <w:r w:rsidRPr="00CA61CA">
        <w:rPr>
          <w:rFonts w:ascii="Times New Roman" w:hAnsi="Times New Roman" w:cs="Times New Roman"/>
        </w:rPr>
        <w:t>: University of North Carolina Charlotte</w:t>
      </w:r>
    </w:p>
    <w:p w:rsidR="006B0EFD" w:rsidRPr="00CA61CA" w:rsidRDefault="006B0EFD" w:rsidP="006B0EFD">
      <w:pPr>
        <w:spacing w:after="0" w:line="240" w:lineRule="auto"/>
        <w:rPr>
          <w:rFonts w:ascii="Times New Roman" w:hAnsi="Times New Roman" w:cs="Times New Roman"/>
        </w:rPr>
      </w:pPr>
      <w:r w:rsidRPr="00CA61CA">
        <w:rPr>
          <w:rFonts w:ascii="Times New Roman" w:hAnsi="Times New Roman" w:cs="Times New Roman"/>
          <w:b/>
        </w:rPr>
        <w:t>Architect</w:t>
      </w:r>
      <w:r w:rsidRPr="00CA61CA">
        <w:rPr>
          <w:rFonts w:ascii="Times New Roman" w:hAnsi="Times New Roman" w:cs="Times New Roman"/>
        </w:rPr>
        <w:t>: The FWA Group</w:t>
      </w:r>
    </w:p>
    <w:p w:rsidR="00F56A20" w:rsidRPr="00CA61CA" w:rsidRDefault="00F56A20" w:rsidP="006B0EFD">
      <w:pPr>
        <w:spacing w:after="0" w:line="240" w:lineRule="auto"/>
        <w:rPr>
          <w:rFonts w:ascii="Times New Roman" w:hAnsi="Times New Roman" w:cs="Times New Roman"/>
        </w:rPr>
      </w:pPr>
      <w:r w:rsidRPr="00CA61CA">
        <w:rPr>
          <w:rFonts w:ascii="Times New Roman" w:hAnsi="Times New Roman" w:cs="Times New Roman"/>
          <w:b/>
        </w:rPr>
        <w:t xml:space="preserve">Anticipated Bid </w:t>
      </w:r>
      <w:r w:rsidRPr="00E23CC8">
        <w:rPr>
          <w:rFonts w:ascii="Times New Roman" w:hAnsi="Times New Roman" w:cs="Times New Roman"/>
          <w:b/>
        </w:rPr>
        <w:t>Date</w:t>
      </w:r>
      <w:r w:rsidRPr="00E23CC8">
        <w:rPr>
          <w:rFonts w:ascii="Times New Roman" w:hAnsi="Times New Roman" w:cs="Times New Roman"/>
        </w:rPr>
        <w:t>:</w:t>
      </w:r>
      <w:r w:rsidR="000035E8" w:rsidRPr="00E23CC8">
        <w:rPr>
          <w:rFonts w:ascii="Times New Roman" w:hAnsi="Times New Roman" w:cs="Times New Roman"/>
        </w:rPr>
        <w:t xml:space="preserve"> </w:t>
      </w:r>
      <w:r w:rsidR="001B5891" w:rsidRPr="00E23CC8">
        <w:rPr>
          <w:rFonts w:ascii="Times New Roman" w:hAnsi="Times New Roman" w:cs="Times New Roman"/>
        </w:rPr>
        <w:t>April/May</w:t>
      </w:r>
      <w:r w:rsidR="000035E8" w:rsidRPr="00E23CC8">
        <w:rPr>
          <w:rFonts w:ascii="Times New Roman" w:hAnsi="Times New Roman" w:cs="Times New Roman"/>
        </w:rPr>
        <w:t xml:space="preserve"> 2015</w:t>
      </w:r>
    </w:p>
    <w:p w:rsidR="00F56A20" w:rsidRPr="00CA61CA" w:rsidRDefault="00F56A20" w:rsidP="00C93F7D">
      <w:pPr>
        <w:spacing w:after="0" w:line="240" w:lineRule="auto"/>
        <w:rPr>
          <w:rFonts w:ascii="Times New Roman" w:hAnsi="Times New Roman" w:cs="Times New Roman"/>
        </w:rPr>
      </w:pPr>
      <w:r w:rsidRPr="00CA61CA">
        <w:rPr>
          <w:rFonts w:ascii="Times New Roman" w:hAnsi="Times New Roman" w:cs="Times New Roman"/>
          <w:b/>
        </w:rPr>
        <w:t xml:space="preserve">Contracting Method: </w:t>
      </w:r>
      <w:r w:rsidRPr="00CA61CA">
        <w:rPr>
          <w:rFonts w:ascii="Times New Roman" w:hAnsi="Times New Roman" w:cs="Times New Roman"/>
        </w:rPr>
        <w:t xml:space="preserve">Competitive Public Bid in accordance </w:t>
      </w:r>
      <w:r w:rsidR="0090537B" w:rsidRPr="00CA61CA">
        <w:rPr>
          <w:rFonts w:ascii="Times New Roman" w:hAnsi="Times New Roman" w:cs="Times New Roman"/>
        </w:rPr>
        <w:t>Chapter 143 of the NC General Statues</w:t>
      </w:r>
    </w:p>
    <w:p w:rsidR="006B0EFD" w:rsidRPr="00CA61CA" w:rsidRDefault="006B0EFD" w:rsidP="00C93F7D">
      <w:pPr>
        <w:spacing w:after="0"/>
        <w:rPr>
          <w:rFonts w:ascii="Times New Roman" w:hAnsi="Times New Roman" w:cs="Times New Roman"/>
        </w:rPr>
      </w:pPr>
    </w:p>
    <w:p w:rsidR="00365C47" w:rsidRPr="00CA61CA" w:rsidRDefault="0090537B" w:rsidP="009948A2">
      <w:pPr>
        <w:rPr>
          <w:rFonts w:ascii="Times New Roman" w:hAnsi="Times New Roman" w:cs="Times New Roman"/>
        </w:rPr>
      </w:pPr>
      <w:r w:rsidRPr="00E23CC8">
        <w:rPr>
          <w:rFonts w:ascii="Times New Roman" w:hAnsi="Times New Roman" w:cs="Times New Roman"/>
        </w:rPr>
        <w:t xml:space="preserve">For project specific information, contact </w:t>
      </w:r>
      <w:r w:rsidR="001B5891" w:rsidRPr="00E23CC8">
        <w:rPr>
          <w:rFonts w:ascii="Times New Roman" w:hAnsi="Times New Roman" w:cs="Times New Roman"/>
        </w:rPr>
        <w:t>Wyatt Starnes, Project Engineer</w:t>
      </w:r>
      <w:r w:rsidRPr="00E23CC8">
        <w:rPr>
          <w:rFonts w:ascii="Times New Roman" w:hAnsi="Times New Roman" w:cs="Times New Roman"/>
        </w:rPr>
        <w:t>, Rodgers</w:t>
      </w:r>
      <w:r w:rsidR="005561A3" w:rsidRPr="00E23CC8">
        <w:rPr>
          <w:rFonts w:ascii="Times New Roman" w:hAnsi="Times New Roman" w:cs="Times New Roman"/>
        </w:rPr>
        <w:t xml:space="preserve"> Builders</w:t>
      </w:r>
      <w:r w:rsidR="00365C47" w:rsidRPr="00E23CC8">
        <w:rPr>
          <w:rFonts w:ascii="Times New Roman" w:hAnsi="Times New Roman" w:cs="Times New Roman"/>
        </w:rPr>
        <w:t>,</w:t>
      </w:r>
      <w:r w:rsidRPr="00E23CC8">
        <w:rPr>
          <w:rFonts w:ascii="Times New Roman" w:hAnsi="Times New Roman" w:cs="Times New Roman"/>
        </w:rPr>
        <w:t xml:space="preserve"> </w:t>
      </w:r>
      <w:r w:rsidR="005561A3" w:rsidRPr="00E23CC8">
        <w:rPr>
          <w:rFonts w:ascii="Times New Roman" w:hAnsi="Times New Roman" w:cs="Times New Roman"/>
        </w:rPr>
        <w:t xml:space="preserve">             </w:t>
      </w:r>
      <w:r w:rsidRPr="00E23CC8">
        <w:rPr>
          <w:rFonts w:ascii="Times New Roman" w:hAnsi="Times New Roman" w:cs="Times New Roman"/>
        </w:rPr>
        <w:t xml:space="preserve">Phone </w:t>
      </w:r>
      <w:r w:rsidR="00F46043">
        <w:rPr>
          <w:rFonts w:ascii="Times New Roman" w:hAnsi="Times New Roman" w:cs="Times New Roman"/>
        </w:rPr>
        <w:t xml:space="preserve">704.451.2308 or via email at </w:t>
      </w:r>
      <w:hyperlink r:id="rId7" w:history="1">
        <w:r w:rsidR="001B5891" w:rsidRPr="00E23CC8">
          <w:rPr>
            <w:rStyle w:val="Hyperlink"/>
            <w:rFonts w:ascii="Times New Roman" w:hAnsi="Times New Roman" w:cs="Times New Roman"/>
          </w:rPr>
          <w:t>wstarnes@rodgersbuilders.com</w:t>
        </w:r>
      </w:hyperlink>
      <w:r w:rsidRPr="00E23CC8">
        <w:rPr>
          <w:rFonts w:ascii="Times New Roman" w:hAnsi="Times New Roman" w:cs="Times New Roman"/>
        </w:rPr>
        <w:t>.</w:t>
      </w:r>
    </w:p>
    <w:p w:rsidR="00C93F7D" w:rsidRPr="00CA61CA" w:rsidRDefault="00C93F7D" w:rsidP="00F56A20">
      <w:pPr>
        <w:rPr>
          <w:rFonts w:ascii="Times New Roman" w:hAnsi="Times New Roman" w:cs="Times New Roman"/>
          <w:b/>
          <w:u w:val="single"/>
        </w:rPr>
      </w:pPr>
      <w:r w:rsidRPr="00CA61CA">
        <w:rPr>
          <w:rFonts w:ascii="Times New Roman" w:hAnsi="Times New Roman" w:cs="Times New Roman"/>
          <w:b/>
          <w:u w:val="single"/>
        </w:rPr>
        <w:t>Project Information and Vendor Outreach Session</w:t>
      </w:r>
    </w:p>
    <w:p w:rsidR="00F56A20" w:rsidRPr="00CA61CA" w:rsidRDefault="00F56A20" w:rsidP="00F56A20">
      <w:pPr>
        <w:rPr>
          <w:rFonts w:ascii="Times New Roman" w:hAnsi="Times New Roman" w:cs="Times New Roman"/>
        </w:rPr>
      </w:pPr>
      <w:r w:rsidRPr="00E23CC8">
        <w:rPr>
          <w:rFonts w:ascii="Times New Roman" w:hAnsi="Times New Roman" w:cs="Times New Roman"/>
        </w:rPr>
        <w:t>Rodgers will host a Project Information &amp; Vendor Outreach Session to discuss the construction of the University of North Carolina Charlotte – Residence Ha</w:t>
      </w:r>
      <w:r w:rsidR="00EA633B" w:rsidRPr="00E23CC8">
        <w:rPr>
          <w:rFonts w:ascii="Times New Roman" w:hAnsi="Times New Roman" w:cs="Times New Roman"/>
        </w:rPr>
        <w:t>ll Phase XIV project (Remaining Bid</w:t>
      </w:r>
      <w:r w:rsidRPr="00E23CC8">
        <w:rPr>
          <w:rFonts w:ascii="Times New Roman" w:hAnsi="Times New Roman" w:cs="Times New Roman"/>
        </w:rPr>
        <w:t xml:space="preserve"> Packages) on </w:t>
      </w:r>
      <w:r w:rsidR="00E23CC8" w:rsidRPr="00E23CC8">
        <w:rPr>
          <w:rFonts w:ascii="Times New Roman" w:hAnsi="Times New Roman" w:cs="Times New Roman"/>
        </w:rPr>
        <w:t>Thursday</w:t>
      </w:r>
      <w:r w:rsidRPr="00E23CC8">
        <w:rPr>
          <w:rFonts w:ascii="Times New Roman" w:hAnsi="Times New Roman" w:cs="Times New Roman"/>
        </w:rPr>
        <w:t xml:space="preserve">, </w:t>
      </w:r>
      <w:r w:rsidR="00E23CC8" w:rsidRPr="00E23CC8">
        <w:rPr>
          <w:rFonts w:ascii="Times New Roman" w:hAnsi="Times New Roman" w:cs="Times New Roman"/>
        </w:rPr>
        <w:t>March 19</w:t>
      </w:r>
      <w:r w:rsidR="005561A3" w:rsidRPr="00E23CC8">
        <w:rPr>
          <w:rFonts w:ascii="Times New Roman" w:hAnsi="Times New Roman" w:cs="Times New Roman"/>
        </w:rPr>
        <w:t>, 2015</w:t>
      </w:r>
      <w:r w:rsidRPr="00E23CC8">
        <w:rPr>
          <w:rFonts w:ascii="Times New Roman" w:hAnsi="Times New Roman" w:cs="Times New Roman"/>
        </w:rPr>
        <w:t xml:space="preserve"> at 5:30 PM.</w:t>
      </w:r>
      <w:r w:rsidRPr="00CA61CA">
        <w:rPr>
          <w:rFonts w:ascii="Times New Roman" w:hAnsi="Times New Roman" w:cs="Times New Roman"/>
        </w:rPr>
        <w:t xml:space="preserve">  </w:t>
      </w:r>
    </w:p>
    <w:p w:rsidR="00C93F7D" w:rsidRPr="00E23CC8" w:rsidRDefault="00C93F7D" w:rsidP="00CA61CA">
      <w:pPr>
        <w:spacing w:after="0"/>
        <w:rPr>
          <w:rFonts w:ascii="Times New Roman" w:hAnsi="Times New Roman" w:cs="Times New Roman"/>
        </w:rPr>
      </w:pPr>
      <w:r w:rsidRPr="00E23CC8">
        <w:rPr>
          <w:rFonts w:ascii="Times New Roman" w:hAnsi="Times New Roman" w:cs="Times New Roman"/>
          <w:b/>
        </w:rPr>
        <w:t>Date</w:t>
      </w:r>
      <w:r w:rsidRPr="00E23CC8">
        <w:rPr>
          <w:rFonts w:ascii="Times New Roman" w:hAnsi="Times New Roman" w:cs="Times New Roman"/>
        </w:rPr>
        <w:t xml:space="preserve">: </w:t>
      </w:r>
      <w:r w:rsidR="00E23CC8" w:rsidRPr="00E23CC8">
        <w:rPr>
          <w:rFonts w:ascii="Times New Roman" w:hAnsi="Times New Roman" w:cs="Times New Roman"/>
        </w:rPr>
        <w:t>March 19</w:t>
      </w:r>
      <w:r w:rsidR="001B5891" w:rsidRPr="00E23CC8">
        <w:rPr>
          <w:rFonts w:ascii="Times New Roman" w:hAnsi="Times New Roman" w:cs="Times New Roman"/>
        </w:rPr>
        <w:t>, 2015</w:t>
      </w:r>
    </w:p>
    <w:p w:rsidR="00C93F7D" w:rsidRPr="00D27626" w:rsidRDefault="00C93F7D" w:rsidP="00CA61CA">
      <w:pPr>
        <w:spacing w:after="0"/>
        <w:rPr>
          <w:rFonts w:ascii="Times New Roman" w:hAnsi="Times New Roman" w:cs="Times New Roman"/>
        </w:rPr>
      </w:pPr>
      <w:r w:rsidRPr="00D27626">
        <w:rPr>
          <w:rFonts w:ascii="Times New Roman" w:hAnsi="Times New Roman" w:cs="Times New Roman"/>
          <w:b/>
        </w:rPr>
        <w:t>Time</w:t>
      </w:r>
      <w:r w:rsidRPr="00D27626">
        <w:rPr>
          <w:rFonts w:ascii="Times New Roman" w:hAnsi="Times New Roman" w:cs="Times New Roman"/>
        </w:rPr>
        <w:t>: 5:30 PM</w:t>
      </w:r>
    </w:p>
    <w:p w:rsidR="00C93F7D" w:rsidRPr="00D27626" w:rsidRDefault="00C93F7D" w:rsidP="00CA61CA">
      <w:pPr>
        <w:spacing w:after="0"/>
        <w:rPr>
          <w:rFonts w:ascii="Times New Roman" w:hAnsi="Times New Roman" w:cs="Times New Roman"/>
        </w:rPr>
      </w:pPr>
      <w:r w:rsidRPr="00D27626">
        <w:rPr>
          <w:rFonts w:ascii="Times New Roman" w:hAnsi="Times New Roman" w:cs="Times New Roman"/>
          <w:b/>
        </w:rPr>
        <w:t>Location</w:t>
      </w:r>
      <w:r w:rsidRPr="00D27626">
        <w:rPr>
          <w:rFonts w:ascii="Times New Roman" w:hAnsi="Times New Roman" w:cs="Times New Roman"/>
        </w:rPr>
        <w:t xml:space="preserve">: </w:t>
      </w:r>
      <w:r w:rsidR="00782EE0">
        <w:rPr>
          <w:rFonts w:ascii="Times New Roman" w:hAnsi="Times New Roman" w:cs="Times New Roman"/>
        </w:rPr>
        <w:t>Rowe Arts</w:t>
      </w:r>
      <w:r w:rsidR="0068419F">
        <w:rPr>
          <w:rFonts w:ascii="Times New Roman" w:hAnsi="Times New Roman" w:cs="Times New Roman"/>
        </w:rPr>
        <w:t xml:space="preserve"> Building</w:t>
      </w:r>
      <w:r w:rsidR="00C00589" w:rsidRPr="00D27626">
        <w:rPr>
          <w:rFonts w:ascii="Times New Roman" w:hAnsi="Times New Roman" w:cs="Times New Roman"/>
        </w:rPr>
        <w:t xml:space="preserve"> </w:t>
      </w:r>
      <w:r w:rsidRPr="00D27626">
        <w:rPr>
          <w:rFonts w:ascii="Times New Roman" w:hAnsi="Times New Roman" w:cs="Times New Roman"/>
        </w:rPr>
        <w:t>(#</w:t>
      </w:r>
      <w:r w:rsidR="00782EE0">
        <w:rPr>
          <w:rFonts w:ascii="Times New Roman" w:hAnsi="Times New Roman" w:cs="Times New Roman"/>
        </w:rPr>
        <w:t>19</w:t>
      </w:r>
      <w:r w:rsidRPr="00D27626">
        <w:rPr>
          <w:rFonts w:ascii="Times New Roman" w:hAnsi="Times New Roman" w:cs="Times New Roman"/>
        </w:rPr>
        <w:t xml:space="preserve"> on the campus map – </w:t>
      </w:r>
      <w:hyperlink r:id="rId8" w:history="1">
        <w:r w:rsidRPr="00D27626">
          <w:rPr>
            <w:rStyle w:val="Hyperlink"/>
            <w:rFonts w:ascii="Times New Roman" w:hAnsi="Times New Roman" w:cs="Times New Roman"/>
          </w:rPr>
          <w:t>http://facilities.uncc.edu/maps</w:t>
        </w:r>
      </w:hyperlink>
      <w:r w:rsidRPr="00D27626">
        <w:rPr>
          <w:rFonts w:ascii="Times New Roman" w:hAnsi="Times New Roman" w:cs="Times New Roman"/>
        </w:rPr>
        <w:t>)</w:t>
      </w:r>
      <w:r w:rsidR="00C00589" w:rsidRPr="00D27626">
        <w:rPr>
          <w:rFonts w:ascii="Times New Roman" w:hAnsi="Times New Roman" w:cs="Times New Roman"/>
        </w:rPr>
        <w:t xml:space="preserve">, Room </w:t>
      </w:r>
      <w:r w:rsidR="00782EE0">
        <w:rPr>
          <w:rFonts w:ascii="Times New Roman" w:hAnsi="Times New Roman" w:cs="Times New Roman"/>
        </w:rPr>
        <w:t>161</w:t>
      </w:r>
    </w:p>
    <w:p w:rsidR="00CA61CA" w:rsidRPr="00CA61CA" w:rsidRDefault="00CA61CA" w:rsidP="00CA61CA">
      <w:pPr>
        <w:spacing w:after="0"/>
        <w:rPr>
          <w:rFonts w:ascii="Times New Roman" w:hAnsi="Times New Roman" w:cs="Times New Roman"/>
        </w:rPr>
      </w:pPr>
      <w:r w:rsidRPr="00D27626">
        <w:rPr>
          <w:rFonts w:ascii="Times New Roman" w:hAnsi="Times New Roman" w:cs="Times New Roman"/>
          <w:b/>
        </w:rPr>
        <w:t>Parking</w:t>
      </w:r>
      <w:r w:rsidRPr="00D27626">
        <w:rPr>
          <w:rFonts w:ascii="Times New Roman" w:hAnsi="Times New Roman" w:cs="Times New Roman"/>
        </w:rPr>
        <w:t xml:space="preserve">: Visitor parking available in </w:t>
      </w:r>
      <w:r w:rsidR="00782EE0">
        <w:rPr>
          <w:rFonts w:ascii="Times New Roman" w:hAnsi="Times New Roman" w:cs="Times New Roman"/>
        </w:rPr>
        <w:t>Cone Deck and East Deck 1</w:t>
      </w:r>
      <w:r w:rsidRPr="00D27626">
        <w:rPr>
          <w:rFonts w:ascii="Times New Roman" w:hAnsi="Times New Roman" w:cs="Times New Roman"/>
        </w:rPr>
        <w:t>.</w:t>
      </w:r>
      <w:r w:rsidRPr="00CA61CA">
        <w:rPr>
          <w:rFonts w:ascii="Times New Roman" w:hAnsi="Times New Roman" w:cs="Times New Roman"/>
        </w:rPr>
        <w:t xml:space="preserve">  </w:t>
      </w:r>
    </w:p>
    <w:p w:rsidR="00CA61CA" w:rsidRPr="00CA61CA" w:rsidRDefault="00CA61CA" w:rsidP="00CA61CA">
      <w:pPr>
        <w:spacing w:after="0"/>
        <w:rPr>
          <w:rFonts w:ascii="Times New Roman" w:hAnsi="Times New Roman" w:cs="Times New Roman"/>
        </w:rPr>
      </w:pPr>
    </w:p>
    <w:p w:rsidR="00CA61CA" w:rsidRPr="00CA61CA" w:rsidRDefault="00CA61CA" w:rsidP="00CA61CA">
      <w:pPr>
        <w:spacing w:after="0"/>
        <w:rPr>
          <w:rFonts w:ascii="Times New Roman" w:hAnsi="Times New Roman" w:cs="Times New Roman"/>
        </w:rPr>
      </w:pPr>
      <w:r w:rsidRPr="00CA61CA">
        <w:rPr>
          <w:rFonts w:ascii="Times New Roman" w:hAnsi="Times New Roman" w:cs="Times New Roman"/>
        </w:rPr>
        <w:t xml:space="preserve">All interested parties for this project are strongly encouraged to attend this event.  To register, contact James Clayton, Director of Diversity, via email </w:t>
      </w:r>
      <w:hyperlink r:id="rId9" w:history="1">
        <w:r w:rsidRPr="00CA61CA">
          <w:rPr>
            <w:rStyle w:val="Hyperlink"/>
            <w:rFonts w:ascii="Times New Roman" w:hAnsi="Times New Roman" w:cs="Times New Roman"/>
          </w:rPr>
          <w:t>jclayton@rodgersbuilders.com</w:t>
        </w:r>
      </w:hyperlink>
      <w:r w:rsidRPr="00CA61CA">
        <w:rPr>
          <w:rFonts w:ascii="Times New Roman" w:hAnsi="Times New Roman" w:cs="Times New Roman"/>
        </w:rPr>
        <w:t xml:space="preserve"> or phone 704.537.6044.</w:t>
      </w:r>
    </w:p>
    <w:p w:rsidR="00C93F7D" w:rsidRPr="00CA61CA" w:rsidRDefault="00C93F7D" w:rsidP="00F56A20">
      <w:pPr>
        <w:rPr>
          <w:rFonts w:ascii="Times New Roman" w:hAnsi="Times New Roman" w:cs="Times New Roman"/>
        </w:rPr>
      </w:pPr>
      <w:r w:rsidRPr="00CA61CA">
        <w:rPr>
          <w:rFonts w:ascii="Times New Roman" w:hAnsi="Times New Roman" w:cs="Times New Roman"/>
        </w:rPr>
        <w:t xml:space="preserve">                 </w:t>
      </w:r>
    </w:p>
    <w:p w:rsidR="00F56A20" w:rsidRPr="00CA61CA" w:rsidRDefault="00F56A20" w:rsidP="009948A2">
      <w:pPr>
        <w:rPr>
          <w:rFonts w:ascii="Times New Roman" w:hAnsi="Times New Roman" w:cs="Times New Roman"/>
        </w:rPr>
      </w:pPr>
    </w:p>
    <w:sectPr w:rsidR="00F56A20" w:rsidRPr="00CA6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EC"/>
    <w:rsid w:val="000035E8"/>
    <w:rsid w:val="000A1A8E"/>
    <w:rsid w:val="001B5891"/>
    <w:rsid w:val="002C4B48"/>
    <w:rsid w:val="002F212A"/>
    <w:rsid w:val="0033185B"/>
    <w:rsid w:val="003560B8"/>
    <w:rsid w:val="00365C47"/>
    <w:rsid w:val="003F4FEC"/>
    <w:rsid w:val="00534F8F"/>
    <w:rsid w:val="005561A3"/>
    <w:rsid w:val="00594435"/>
    <w:rsid w:val="0068419F"/>
    <w:rsid w:val="006B0EFD"/>
    <w:rsid w:val="00782EE0"/>
    <w:rsid w:val="0079329E"/>
    <w:rsid w:val="00811742"/>
    <w:rsid w:val="0090537B"/>
    <w:rsid w:val="009948A2"/>
    <w:rsid w:val="0099632C"/>
    <w:rsid w:val="00A84ABF"/>
    <w:rsid w:val="00AD16CF"/>
    <w:rsid w:val="00B67852"/>
    <w:rsid w:val="00C00589"/>
    <w:rsid w:val="00C812C0"/>
    <w:rsid w:val="00C93F7D"/>
    <w:rsid w:val="00C96D3B"/>
    <w:rsid w:val="00CA61CA"/>
    <w:rsid w:val="00D27626"/>
    <w:rsid w:val="00E23CC8"/>
    <w:rsid w:val="00E623BE"/>
    <w:rsid w:val="00EA633B"/>
    <w:rsid w:val="00F46043"/>
    <w:rsid w:val="00F56A20"/>
    <w:rsid w:val="00F9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F6BA3-AF69-45C5-8EF7-B16FEF9C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12A"/>
    <w:rPr>
      <w:color w:val="0000FF" w:themeColor="hyperlink"/>
      <w:u w:val="single"/>
    </w:rPr>
  </w:style>
  <w:style w:type="paragraph" w:styleId="CommentText">
    <w:name w:val="annotation text"/>
    <w:basedOn w:val="Normal"/>
    <w:link w:val="CommentTextChar"/>
    <w:uiPriority w:val="99"/>
    <w:semiHidden/>
    <w:unhideWhenUsed/>
    <w:rsid w:val="0068419F"/>
    <w:pPr>
      <w:spacing w:line="240" w:lineRule="auto"/>
    </w:pPr>
    <w:rPr>
      <w:sz w:val="20"/>
      <w:szCs w:val="20"/>
    </w:rPr>
  </w:style>
  <w:style w:type="character" w:customStyle="1" w:styleId="CommentTextChar">
    <w:name w:val="Comment Text Char"/>
    <w:basedOn w:val="DefaultParagraphFont"/>
    <w:link w:val="CommentText"/>
    <w:uiPriority w:val="99"/>
    <w:semiHidden/>
    <w:rsid w:val="006841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74473">
      <w:bodyDiv w:val="1"/>
      <w:marLeft w:val="0"/>
      <w:marRight w:val="0"/>
      <w:marTop w:val="0"/>
      <w:marBottom w:val="0"/>
      <w:divBdr>
        <w:top w:val="none" w:sz="0" w:space="0" w:color="auto"/>
        <w:left w:val="none" w:sz="0" w:space="0" w:color="auto"/>
        <w:bottom w:val="none" w:sz="0" w:space="0" w:color="auto"/>
        <w:right w:val="none" w:sz="0" w:space="0" w:color="auto"/>
      </w:divBdr>
    </w:div>
    <w:div w:id="191026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maps" TargetMode="External"/><Relationship Id="rId3" Type="http://schemas.openxmlformats.org/officeDocument/2006/relationships/webSettings" Target="webSettings.xml"/><Relationship Id="rId7" Type="http://schemas.openxmlformats.org/officeDocument/2006/relationships/hyperlink" Target="mailto:wstarnes@rodgersbuild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satterfield@rodgersbuilders.com" TargetMode="External"/><Relationship Id="rId11" Type="http://schemas.openxmlformats.org/officeDocument/2006/relationships/theme" Target="theme/theme1.xml"/><Relationship Id="rId5" Type="http://schemas.openxmlformats.org/officeDocument/2006/relationships/hyperlink" Target="http://www.rodgersbuilders.com" TargetMode="External"/><Relationship Id="rId10" Type="http://schemas.openxmlformats.org/officeDocument/2006/relationships/fontTable" Target="fontTable.xml"/><Relationship Id="rId4" Type="http://schemas.openxmlformats.org/officeDocument/2006/relationships/hyperlink" Target="http://facilities.uncc.edu/advertisements" TargetMode="External"/><Relationship Id="rId9" Type="http://schemas.openxmlformats.org/officeDocument/2006/relationships/hyperlink" Target="mailto:jclayton@rodgersbuil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Rodgers Inc</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Clayton</dc:creator>
  <cp:lastModifiedBy>Vick, Dorothy</cp:lastModifiedBy>
  <cp:revision>3</cp:revision>
  <cp:lastPrinted>2015-03-06T20:16:00Z</cp:lastPrinted>
  <dcterms:created xsi:type="dcterms:W3CDTF">2015-03-12T15:07:00Z</dcterms:created>
  <dcterms:modified xsi:type="dcterms:W3CDTF">2015-03-16T15:35:00Z</dcterms:modified>
</cp:coreProperties>
</file>